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BA" w:rsidRDefault="003643AE" w:rsidP="00702802">
      <w:pPr>
        <w:spacing w:after="0" w:line="240" w:lineRule="auto"/>
        <w:jc w:val="center"/>
        <w:rPr>
          <w:rFonts w:ascii="Times New Roman" w:hAnsi="Times New Roman" w:cs="Times New Roman"/>
          <w:b/>
          <w:color w:val="FF0000"/>
          <w:sz w:val="24"/>
          <w:szCs w:val="24"/>
          <w:u w:val="single"/>
        </w:rPr>
      </w:pPr>
      <w:bookmarkStart w:id="0" w:name="_GoBack"/>
      <w:bookmarkEnd w:id="0"/>
      <w:r w:rsidRPr="005C52C7">
        <w:rPr>
          <w:rFonts w:ascii="Times New Roman" w:hAnsi="Times New Roman" w:cs="Times New Roman"/>
          <w:b/>
          <w:color w:val="FF0000"/>
          <w:sz w:val="24"/>
          <w:szCs w:val="24"/>
          <w:u w:val="single"/>
        </w:rPr>
        <w:t xml:space="preserve">EXISTING </w:t>
      </w:r>
      <w:r w:rsidR="00865C68" w:rsidRPr="00865C68">
        <w:rPr>
          <w:rFonts w:ascii="Times New Roman" w:hAnsi="Times New Roman" w:cs="Times New Roman"/>
          <w:b/>
          <w:color w:val="FF0000"/>
          <w:sz w:val="24"/>
          <w:szCs w:val="24"/>
          <w:u w:val="single"/>
        </w:rPr>
        <w:t>OLD G</w:t>
      </w:r>
      <w:r w:rsidR="008131A4">
        <w:rPr>
          <w:rFonts w:ascii="Times New Roman" w:hAnsi="Times New Roman" w:cs="Times New Roman"/>
          <w:b/>
          <w:color w:val="FF0000"/>
          <w:sz w:val="24"/>
          <w:szCs w:val="24"/>
          <w:u w:val="single"/>
        </w:rPr>
        <w:t>R</w:t>
      </w:r>
      <w:r w:rsidR="00865C68" w:rsidRPr="00865C68">
        <w:rPr>
          <w:rFonts w:ascii="Times New Roman" w:hAnsi="Times New Roman" w:cs="Times New Roman"/>
          <w:b/>
          <w:color w:val="FF0000"/>
          <w:sz w:val="24"/>
          <w:szCs w:val="24"/>
          <w:u w:val="single"/>
        </w:rPr>
        <w:t>OWTH</w:t>
      </w:r>
      <w:r w:rsidR="00C6099C">
        <w:rPr>
          <w:rFonts w:ascii="Times New Roman" w:hAnsi="Times New Roman" w:cs="Times New Roman"/>
          <w:b/>
          <w:color w:val="FF0000"/>
          <w:sz w:val="24"/>
          <w:szCs w:val="24"/>
          <w:u w:val="single"/>
        </w:rPr>
        <w:t>:</w:t>
      </w:r>
      <w:r w:rsidR="00865C68" w:rsidRPr="00865C68">
        <w:rPr>
          <w:rFonts w:ascii="Times New Roman" w:hAnsi="Times New Roman" w:cs="Times New Roman"/>
          <w:b/>
          <w:color w:val="FF0000"/>
          <w:sz w:val="24"/>
          <w:szCs w:val="24"/>
          <w:u w:val="single"/>
        </w:rPr>
        <w:t xml:space="preserve"> LODGEPOLE PINE/ SPRUCE</w:t>
      </w:r>
      <w:r>
        <w:rPr>
          <w:rFonts w:ascii="Times New Roman" w:hAnsi="Times New Roman" w:cs="Times New Roman"/>
          <w:b/>
          <w:color w:val="FF0000"/>
          <w:sz w:val="24"/>
          <w:szCs w:val="24"/>
          <w:u w:val="single"/>
        </w:rPr>
        <w:t>-FIR</w:t>
      </w:r>
    </w:p>
    <w:p w:rsidR="00702802" w:rsidRDefault="00702802" w:rsidP="00702802">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Final November 2012</w:t>
      </w:r>
    </w:p>
    <w:p w:rsidR="00702802" w:rsidRPr="00702802" w:rsidRDefault="00702802" w:rsidP="00702802">
      <w:pPr>
        <w:spacing w:after="0" w:line="240" w:lineRule="auto"/>
        <w:jc w:val="center"/>
        <w:rPr>
          <w:rFonts w:ascii="Times New Roman" w:hAnsi="Times New Roman" w:cs="Times New Roman"/>
          <w:b/>
          <w:color w:val="FF0000"/>
          <w:sz w:val="24"/>
          <w:szCs w:val="24"/>
        </w:rPr>
      </w:pPr>
    </w:p>
    <w:p w:rsidR="00865C68" w:rsidRDefault="00984568" w:rsidP="00865C68">
      <w:pPr>
        <w:jc w:val="center"/>
        <w:rPr>
          <w:rFonts w:ascii="Times New Roman" w:hAnsi="Times New Roman" w:cs="Times New Roman"/>
          <w:b/>
          <w:color w:val="FF0000"/>
          <w:sz w:val="24"/>
          <w:szCs w:val="24"/>
          <w:u w:val="single"/>
        </w:rPr>
      </w:pPr>
      <w:r w:rsidRPr="005A4CCF">
        <w:rPr>
          <w:rFonts w:ascii="Times New Roman" w:hAnsi="Times New Roman" w:cs="Times New Roman"/>
          <w:b/>
          <w:noProof/>
          <w:color w:val="FF0000"/>
          <w:sz w:val="24"/>
          <w:szCs w:val="24"/>
          <w:u w:val="single"/>
        </w:rPr>
        <mc:AlternateContent>
          <mc:Choice Requires="wps">
            <w:drawing>
              <wp:anchor distT="0" distB="0" distL="114300" distR="114300" simplePos="0" relativeHeight="251665408" behindDoc="0" locked="0" layoutInCell="1" allowOverlap="1" wp14:anchorId="73D974A5" wp14:editId="785CE0D7">
                <wp:simplePos x="0" y="0"/>
                <wp:positionH relativeFrom="column">
                  <wp:posOffset>6581775</wp:posOffset>
                </wp:positionH>
                <wp:positionV relativeFrom="paragraph">
                  <wp:posOffset>90805</wp:posOffset>
                </wp:positionV>
                <wp:extent cx="2286000" cy="2800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0035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8A7CB2" w:rsidRPr="009F15C3" w:rsidRDefault="009F15C3" w:rsidP="008072C2">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r w:rsidR="008A7CB2">
                              <w:rPr>
                                <w:rFonts w:ascii="Times New Roman" w:hAnsi="Times New Roman" w:cs="Times New Roman"/>
                                <w:sz w:val="24"/>
                                <w:szCs w:val="24"/>
                                <w:u w:val="single"/>
                              </w:rPr>
                              <w:t xml:space="preserve"> – Chapter 3. pgs. 359-362</w:t>
                            </w:r>
                          </w:p>
                          <w:p w:rsidR="005A4CCF" w:rsidRPr="008A7CB2" w:rsidRDefault="005A4CCF" w:rsidP="008072C2">
                            <w:pPr>
                              <w:spacing w:after="60" w:line="240" w:lineRule="auto"/>
                              <w:rPr>
                                <w:rFonts w:ascii="Times New Roman" w:hAnsi="Times New Roman" w:cs="Times New Roman"/>
                                <w:b/>
                              </w:rPr>
                            </w:pPr>
                            <w:r w:rsidRPr="008A7CB2">
                              <w:rPr>
                                <w:rFonts w:ascii="Times New Roman" w:hAnsi="Times New Roman" w:cs="Times New Roman"/>
                                <w:b/>
                              </w:rPr>
                              <w:t xml:space="preserve">FP ST #1 </w:t>
                            </w:r>
                            <w:r w:rsidR="008A7CB2" w:rsidRPr="008A7CB2">
                              <w:rPr>
                                <w:rFonts w:ascii="Times New Roman" w:hAnsi="Times New Roman" w:cs="Times New Roman"/>
                                <w:b/>
                              </w:rPr>
                              <w:t>(MA3.5) / #8 (MA3.55)</w:t>
                            </w:r>
                            <w:r w:rsidR="008072C2" w:rsidRPr="008A7CB2">
                              <w:rPr>
                                <w:rFonts w:ascii="Times New Roman" w:hAnsi="Times New Roman" w:cs="Times New Roman"/>
                                <w:b/>
                              </w:rPr>
                              <w:t>:</w:t>
                            </w:r>
                          </w:p>
                          <w:p w:rsidR="005A4CCF" w:rsidRDefault="005A4CCF" w:rsidP="00984568">
                            <w:pPr>
                              <w:spacing w:after="120" w:line="240" w:lineRule="auto"/>
                              <w:rPr>
                                <w:rFonts w:ascii="Times New Roman" w:hAnsi="Times New Roman" w:cs="Times New Roman"/>
                                <w:sz w:val="24"/>
                                <w:szCs w:val="24"/>
                              </w:rPr>
                            </w:pPr>
                            <w:r w:rsidRPr="00CA5580">
                              <w:rPr>
                                <w:rFonts w:ascii="Times New Roman" w:hAnsi="Times New Roman" w:cs="Times New Roman"/>
                                <w:sz w:val="24"/>
                                <w:szCs w:val="24"/>
                              </w:rPr>
                              <w:t>Exclude vegetation treatment of inventoried spruce-fir or lodg</w:t>
                            </w:r>
                            <w:r w:rsidR="008131A4">
                              <w:rPr>
                                <w:rFonts w:ascii="Times New Roman" w:hAnsi="Times New Roman" w:cs="Times New Roman"/>
                                <w:sz w:val="24"/>
                                <w:szCs w:val="24"/>
                              </w:rPr>
                              <w:t>e</w:t>
                            </w:r>
                            <w:r w:rsidRPr="00CA5580">
                              <w:rPr>
                                <w:rFonts w:ascii="Times New Roman" w:hAnsi="Times New Roman" w:cs="Times New Roman"/>
                                <w:sz w:val="24"/>
                                <w:szCs w:val="24"/>
                              </w:rPr>
                              <w:t>pole pine old growth</w:t>
                            </w:r>
                            <w:r w:rsidR="008072C2">
                              <w:rPr>
                                <w:rFonts w:ascii="Times New Roman" w:hAnsi="Times New Roman" w:cs="Times New Roman"/>
                                <w:sz w:val="24"/>
                                <w:szCs w:val="24"/>
                              </w:rPr>
                              <w:t>.</w:t>
                            </w:r>
                          </w:p>
                          <w:p w:rsidR="00984568" w:rsidRPr="008A7CB2" w:rsidRDefault="00984568" w:rsidP="00984568">
                            <w:pPr>
                              <w:spacing w:after="60" w:line="240" w:lineRule="auto"/>
                              <w:rPr>
                                <w:rFonts w:ascii="Times New Roman" w:hAnsi="Times New Roman" w:cs="Times New Roman"/>
                                <w:b/>
                              </w:rPr>
                            </w:pPr>
                            <w:r w:rsidRPr="008A7CB2">
                              <w:rPr>
                                <w:rFonts w:ascii="Times New Roman" w:hAnsi="Times New Roman" w:cs="Times New Roman"/>
                                <w:b/>
                              </w:rPr>
                              <w:t xml:space="preserve">FP GL #7 </w:t>
                            </w:r>
                            <w:r w:rsidR="008A7CB2" w:rsidRPr="008A7CB2">
                              <w:rPr>
                                <w:rFonts w:ascii="Times New Roman" w:hAnsi="Times New Roman" w:cs="Times New Roman"/>
                                <w:b/>
                              </w:rPr>
                              <w:t>(MA3.5) / #9 (MA3.55)</w:t>
                            </w:r>
                            <w:r w:rsidRPr="008A7CB2">
                              <w:rPr>
                                <w:rFonts w:ascii="Times New Roman" w:hAnsi="Times New Roman" w:cs="Times New Roman"/>
                                <w:b/>
                              </w:rPr>
                              <w:t>:</w:t>
                            </w:r>
                          </w:p>
                          <w:p w:rsidR="00984568" w:rsidRPr="00984568" w:rsidRDefault="00984568" w:rsidP="00984568">
                            <w:pPr>
                              <w:spacing w:after="120" w:line="240" w:lineRule="auto"/>
                              <w:rPr>
                                <w:rFonts w:ascii="Times New Roman" w:hAnsi="Times New Roman" w:cs="Times New Roman"/>
                                <w:sz w:val="24"/>
                                <w:szCs w:val="24"/>
                              </w:rPr>
                            </w:pPr>
                            <w:r>
                              <w:rPr>
                                <w:rFonts w:ascii="Times New Roman" w:hAnsi="Times New Roman" w:cs="Times New Roman"/>
                                <w:sz w:val="24"/>
                                <w:szCs w:val="24"/>
                              </w:rPr>
                              <w:t>Allow, though vegetation protection, or encourage, through vegetation treatments, the development of future lodgepole pine and spruce-fir old growth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974A5" id="_x0000_t202" coordsize="21600,21600" o:spt="202" path="m,l,21600r21600,l21600,xe">
                <v:stroke joinstyle="miter"/>
                <v:path gradientshapeok="t" o:connecttype="rect"/>
              </v:shapetype>
              <v:shape id="Text Box 2" o:spid="_x0000_s1026" type="#_x0000_t202" style="position:absolute;left:0;text-align:left;margin-left:518.25pt;margin-top:7.15pt;width:180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" filled="f" strokecolor="#c0504d [3205]" strokeweight="2pt">
                <v:textbox>
                  <w:txbxContent>
                    <w:p w:rsidR="008A7CB2" w:rsidRPr="009F15C3" w:rsidRDefault="009F15C3" w:rsidP="008072C2">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r w:rsidR="008A7CB2">
                        <w:rPr>
                          <w:rFonts w:ascii="Times New Roman" w:hAnsi="Times New Roman" w:cs="Times New Roman"/>
                          <w:sz w:val="24"/>
                          <w:szCs w:val="24"/>
                          <w:u w:val="single"/>
                        </w:rPr>
                        <w:t xml:space="preserve"> – Chapter 3. pgs. 359-362</w:t>
                      </w:r>
                    </w:p>
                    <w:p w:rsidR="005A4CCF" w:rsidRPr="008A7CB2" w:rsidRDefault="005A4CCF" w:rsidP="008072C2">
                      <w:pPr>
                        <w:spacing w:after="60" w:line="240" w:lineRule="auto"/>
                        <w:rPr>
                          <w:rFonts w:ascii="Times New Roman" w:hAnsi="Times New Roman" w:cs="Times New Roman"/>
                          <w:b/>
                        </w:rPr>
                      </w:pPr>
                      <w:r w:rsidRPr="008A7CB2">
                        <w:rPr>
                          <w:rFonts w:ascii="Times New Roman" w:hAnsi="Times New Roman" w:cs="Times New Roman"/>
                          <w:b/>
                        </w:rPr>
                        <w:t xml:space="preserve">FP ST #1 </w:t>
                      </w:r>
                      <w:r w:rsidR="008A7CB2" w:rsidRPr="008A7CB2">
                        <w:rPr>
                          <w:rFonts w:ascii="Times New Roman" w:hAnsi="Times New Roman" w:cs="Times New Roman"/>
                          <w:b/>
                        </w:rPr>
                        <w:t>(MA3.5) / #8 (MA3.55)</w:t>
                      </w:r>
                      <w:r w:rsidR="008072C2" w:rsidRPr="008A7CB2">
                        <w:rPr>
                          <w:rFonts w:ascii="Times New Roman" w:hAnsi="Times New Roman" w:cs="Times New Roman"/>
                          <w:b/>
                        </w:rPr>
                        <w:t>:</w:t>
                      </w:r>
                    </w:p>
                    <w:p w:rsidR="005A4CCF" w:rsidRDefault="005A4CCF" w:rsidP="00984568">
                      <w:pPr>
                        <w:spacing w:after="120" w:line="240" w:lineRule="auto"/>
                        <w:rPr>
                          <w:rFonts w:ascii="Times New Roman" w:hAnsi="Times New Roman" w:cs="Times New Roman"/>
                          <w:sz w:val="24"/>
                          <w:szCs w:val="24"/>
                        </w:rPr>
                      </w:pPr>
                      <w:r w:rsidRPr="00CA5580">
                        <w:rPr>
                          <w:rFonts w:ascii="Times New Roman" w:hAnsi="Times New Roman" w:cs="Times New Roman"/>
                          <w:sz w:val="24"/>
                          <w:szCs w:val="24"/>
                        </w:rPr>
                        <w:t>Exclude vegetation treatment of inventoried spruce-fir or lodg</w:t>
                      </w:r>
                      <w:r w:rsidR="008131A4">
                        <w:rPr>
                          <w:rFonts w:ascii="Times New Roman" w:hAnsi="Times New Roman" w:cs="Times New Roman"/>
                          <w:sz w:val="24"/>
                          <w:szCs w:val="24"/>
                        </w:rPr>
                        <w:t>e</w:t>
                      </w:r>
                      <w:r w:rsidRPr="00CA5580">
                        <w:rPr>
                          <w:rFonts w:ascii="Times New Roman" w:hAnsi="Times New Roman" w:cs="Times New Roman"/>
                          <w:sz w:val="24"/>
                          <w:szCs w:val="24"/>
                        </w:rPr>
                        <w:t>pole pine old growth</w:t>
                      </w:r>
                      <w:r w:rsidR="008072C2">
                        <w:rPr>
                          <w:rFonts w:ascii="Times New Roman" w:hAnsi="Times New Roman" w:cs="Times New Roman"/>
                          <w:sz w:val="24"/>
                          <w:szCs w:val="24"/>
                        </w:rPr>
                        <w:t>.</w:t>
                      </w:r>
                    </w:p>
                    <w:p w:rsidR="00984568" w:rsidRPr="008A7CB2" w:rsidRDefault="00984568" w:rsidP="00984568">
                      <w:pPr>
                        <w:spacing w:after="60" w:line="240" w:lineRule="auto"/>
                        <w:rPr>
                          <w:rFonts w:ascii="Times New Roman" w:hAnsi="Times New Roman" w:cs="Times New Roman"/>
                          <w:b/>
                        </w:rPr>
                      </w:pPr>
                      <w:r w:rsidRPr="008A7CB2">
                        <w:rPr>
                          <w:rFonts w:ascii="Times New Roman" w:hAnsi="Times New Roman" w:cs="Times New Roman"/>
                          <w:b/>
                        </w:rPr>
                        <w:t xml:space="preserve">FP GL #7 </w:t>
                      </w:r>
                      <w:r w:rsidR="008A7CB2" w:rsidRPr="008A7CB2">
                        <w:rPr>
                          <w:rFonts w:ascii="Times New Roman" w:hAnsi="Times New Roman" w:cs="Times New Roman"/>
                          <w:b/>
                        </w:rPr>
                        <w:t>(MA3.5) / #9 (MA3.55)</w:t>
                      </w:r>
                      <w:r w:rsidRPr="008A7CB2">
                        <w:rPr>
                          <w:rFonts w:ascii="Times New Roman" w:hAnsi="Times New Roman" w:cs="Times New Roman"/>
                          <w:b/>
                        </w:rPr>
                        <w:t>:</w:t>
                      </w:r>
                    </w:p>
                    <w:p w:rsidR="00984568" w:rsidRPr="00984568" w:rsidRDefault="00984568" w:rsidP="00984568">
                      <w:pPr>
                        <w:spacing w:after="120" w:line="240" w:lineRule="auto"/>
                        <w:rPr>
                          <w:rFonts w:ascii="Times New Roman" w:hAnsi="Times New Roman" w:cs="Times New Roman"/>
                          <w:sz w:val="24"/>
                          <w:szCs w:val="24"/>
                        </w:rPr>
                      </w:pPr>
                      <w:r>
                        <w:rPr>
                          <w:rFonts w:ascii="Times New Roman" w:hAnsi="Times New Roman" w:cs="Times New Roman"/>
                          <w:sz w:val="24"/>
                          <w:szCs w:val="24"/>
                        </w:rPr>
                        <w:t>Allow, though vegetation protection, or encourage, through vegetation treatments, the development of future lodgepole pine and spruce-fir old growth conditions.</w:t>
                      </w:r>
                    </w:p>
                  </w:txbxContent>
                </v:textbox>
              </v:shape>
            </w:pict>
          </mc:Fallback>
        </mc:AlternateContent>
      </w:r>
      <w:r w:rsidR="00F505B2" w:rsidRPr="00865C68">
        <w:rPr>
          <w:rFonts w:ascii="Times New Roman" w:hAnsi="Times New Roman" w:cs="Times New Roman"/>
          <w:b/>
          <w:noProof/>
          <w:color w:val="FF0000"/>
          <w:sz w:val="24"/>
          <w:szCs w:val="24"/>
          <w:u w:val="single"/>
        </w:rPr>
        <mc:AlternateContent>
          <mc:Choice Requires="wps">
            <w:drawing>
              <wp:anchor distT="0" distB="0" distL="114300" distR="114300" simplePos="0" relativeHeight="251659264" behindDoc="0" locked="0" layoutInCell="1" allowOverlap="1" wp14:anchorId="1CBB33CA" wp14:editId="54BE8D7F">
                <wp:simplePos x="0" y="0"/>
                <wp:positionH relativeFrom="column">
                  <wp:posOffset>-561975</wp:posOffset>
                </wp:positionH>
                <wp:positionV relativeFrom="paragraph">
                  <wp:posOffset>205105</wp:posOffset>
                </wp:positionV>
                <wp:extent cx="176212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334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865C68" w:rsidRPr="00F505B2" w:rsidRDefault="00865C68" w:rsidP="005C52C7">
                            <w:pPr>
                              <w:spacing w:after="60" w:line="240" w:lineRule="auto"/>
                              <w:rPr>
                                <w:rFonts w:ascii="Times New Roman" w:hAnsi="Times New Roman" w:cs="Times New Roman"/>
                                <w:sz w:val="24"/>
                                <w:szCs w:val="24"/>
                              </w:rPr>
                            </w:pPr>
                            <w:r w:rsidRPr="00F505B2">
                              <w:rPr>
                                <w:rFonts w:ascii="Times New Roman" w:hAnsi="Times New Roman" w:cs="Times New Roman"/>
                                <w:sz w:val="24"/>
                                <w:szCs w:val="24"/>
                              </w:rPr>
                              <w:t xml:space="preserve">Is </w:t>
                            </w:r>
                            <w:proofErr w:type="gramStart"/>
                            <w:r w:rsidRPr="00F505B2">
                              <w:rPr>
                                <w:rFonts w:ascii="Times New Roman" w:hAnsi="Times New Roman" w:cs="Times New Roman"/>
                                <w:sz w:val="24"/>
                                <w:szCs w:val="24"/>
                              </w:rPr>
                              <w:t>it</w:t>
                            </w:r>
                            <w:proofErr w:type="gramEnd"/>
                            <w:r w:rsidRPr="00F505B2">
                              <w:rPr>
                                <w:rFonts w:ascii="Times New Roman" w:hAnsi="Times New Roman" w:cs="Times New Roman"/>
                                <w:sz w:val="24"/>
                                <w:szCs w:val="24"/>
                              </w:rPr>
                              <w:t xml:space="preserve"> Existing Old Growth? </w:t>
                            </w:r>
                          </w:p>
                          <w:p w:rsidR="005C52C7" w:rsidRPr="00F505B2" w:rsidRDefault="005C52C7">
                            <w:pPr>
                              <w:rPr>
                                <w:rFonts w:ascii="Times New Roman" w:hAnsi="Times New Roman" w:cs="Times New Roman"/>
                                <w:sz w:val="24"/>
                                <w:szCs w:val="24"/>
                              </w:rPr>
                            </w:pPr>
                            <w:r w:rsidRPr="00F505B2">
                              <w:rPr>
                                <w:rFonts w:ascii="Times New Roman" w:hAnsi="Times New Roman" w:cs="Times New Roman"/>
                                <w:sz w:val="24"/>
                                <w:szCs w:val="24"/>
                              </w:rPr>
                              <w:t>See Definition</w:t>
                            </w:r>
                            <w:r w:rsidR="00F505B2" w:rsidRPr="00F505B2">
                              <w:rPr>
                                <w:rFonts w:ascii="Times New Roman" w:hAnsi="Times New Roman" w:cs="Times New Roman"/>
                                <w:sz w:val="24"/>
                                <w:szCs w:val="24"/>
                              </w:rPr>
                              <w:t xml:space="preserve"> -</w:t>
                            </w:r>
                            <w:r w:rsidRPr="00F505B2">
                              <w:rPr>
                                <w:rFonts w:ascii="Times New Roman" w:hAnsi="Times New Roman" w:cs="Times New Roman"/>
                                <w:sz w:val="24"/>
                                <w:szCs w:val="24"/>
                              </w:rPr>
                              <w:t xml:space="preserve"> FEIS Appendix B page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33CA" id="_x0000_s1027" type="#_x0000_t202" style="position:absolute;left:0;text-align:left;margin-left:-44.25pt;margin-top:16.15pt;width:138.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" filled="f" strokecolor="black [3200]" strokeweight="2pt">
                <v:textbox>
                  <w:txbxContent>
                    <w:p w:rsidR="00865C68" w:rsidRPr="00F505B2" w:rsidRDefault="00865C68" w:rsidP="005C52C7">
                      <w:pPr>
                        <w:spacing w:after="60" w:line="240" w:lineRule="auto"/>
                        <w:rPr>
                          <w:rFonts w:ascii="Times New Roman" w:hAnsi="Times New Roman" w:cs="Times New Roman"/>
                          <w:sz w:val="24"/>
                          <w:szCs w:val="24"/>
                        </w:rPr>
                      </w:pPr>
                      <w:r w:rsidRPr="00F505B2">
                        <w:rPr>
                          <w:rFonts w:ascii="Times New Roman" w:hAnsi="Times New Roman" w:cs="Times New Roman"/>
                          <w:sz w:val="24"/>
                          <w:szCs w:val="24"/>
                        </w:rPr>
                        <w:t xml:space="preserve">Is </w:t>
                      </w:r>
                      <w:proofErr w:type="gramStart"/>
                      <w:r w:rsidRPr="00F505B2">
                        <w:rPr>
                          <w:rFonts w:ascii="Times New Roman" w:hAnsi="Times New Roman" w:cs="Times New Roman"/>
                          <w:sz w:val="24"/>
                          <w:szCs w:val="24"/>
                        </w:rPr>
                        <w:t>it</w:t>
                      </w:r>
                      <w:proofErr w:type="gramEnd"/>
                      <w:r w:rsidRPr="00F505B2">
                        <w:rPr>
                          <w:rFonts w:ascii="Times New Roman" w:hAnsi="Times New Roman" w:cs="Times New Roman"/>
                          <w:sz w:val="24"/>
                          <w:szCs w:val="24"/>
                        </w:rPr>
                        <w:t xml:space="preserve"> Existing Old Growth? </w:t>
                      </w:r>
                    </w:p>
                    <w:p w:rsidR="005C52C7" w:rsidRPr="00F505B2" w:rsidRDefault="005C52C7">
                      <w:pPr>
                        <w:rPr>
                          <w:rFonts w:ascii="Times New Roman" w:hAnsi="Times New Roman" w:cs="Times New Roman"/>
                          <w:sz w:val="24"/>
                          <w:szCs w:val="24"/>
                        </w:rPr>
                      </w:pPr>
                      <w:r w:rsidRPr="00F505B2">
                        <w:rPr>
                          <w:rFonts w:ascii="Times New Roman" w:hAnsi="Times New Roman" w:cs="Times New Roman"/>
                          <w:sz w:val="24"/>
                          <w:szCs w:val="24"/>
                        </w:rPr>
                        <w:t>See Definition</w:t>
                      </w:r>
                      <w:r w:rsidR="00F505B2" w:rsidRPr="00F505B2">
                        <w:rPr>
                          <w:rFonts w:ascii="Times New Roman" w:hAnsi="Times New Roman" w:cs="Times New Roman"/>
                          <w:sz w:val="24"/>
                          <w:szCs w:val="24"/>
                        </w:rPr>
                        <w:t xml:space="preserve"> -</w:t>
                      </w:r>
                      <w:r w:rsidRPr="00F505B2">
                        <w:rPr>
                          <w:rFonts w:ascii="Times New Roman" w:hAnsi="Times New Roman" w:cs="Times New Roman"/>
                          <w:sz w:val="24"/>
                          <w:szCs w:val="24"/>
                        </w:rPr>
                        <w:t xml:space="preserve"> FEIS Appendix B page 11</w:t>
                      </w:r>
                    </w:p>
                  </w:txbxContent>
                </v:textbox>
              </v:shape>
            </w:pict>
          </mc:Fallback>
        </mc:AlternateContent>
      </w:r>
      <w:r w:rsidR="004E4B98" w:rsidRPr="00865C68">
        <w:rPr>
          <w:rFonts w:ascii="Times New Roman" w:hAnsi="Times New Roman" w:cs="Times New Roman"/>
          <w:b/>
          <w:noProof/>
          <w:color w:val="FF0000"/>
          <w:sz w:val="24"/>
          <w:szCs w:val="24"/>
          <w:u w:val="single"/>
        </w:rPr>
        <mc:AlternateContent>
          <mc:Choice Requires="wps">
            <w:drawing>
              <wp:anchor distT="0" distB="0" distL="114300" distR="114300" simplePos="0" relativeHeight="251663360" behindDoc="0" locked="0" layoutInCell="1" allowOverlap="1" wp14:anchorId="2D47150F" wp14:editId="1AFFA4B6">
                <wp:simplePos x="0" y="0"/>
                <wp:positionH relativeFrom="column">
                  <wp:posOffset>4467225</wp:posOffset>
                </wp:positionH>
                <wp:positionV relativeFrom="paragraph">
                  <wp:posOffset>300355</wp:posOffset>
                </wp:positionV>
                <wp:extent cx="1314450" cy="581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8102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865C68" w:rsidRPr="004E4B98" w:rsidRDefault="00865C68">
                            <w:pPr>
                              <w:rPr>
                                <w:rFonts w:ascii="Times New Roman" w:hAnsi="Times New Roman" w:cs="Times New Roman"/>
                                <w:sz w:val="24"/>
                                <w:szCs w:val="24"/>
                              </w:rPr>
                            </w:pPr>
                            <w:r w:rsidRPr="004E4B98">
                              <w:rPr>
                                <w:rFonts w:ascii="Times New Roman" w:hAnsi="Times New Roman" w:cs="Times New Roman"/>
                                <w:sz w:val="24"/>
                                <w:szCs w:val="24"/>
                              </w:rPr>
                              <w:t>Is it Management Area 3.5</w:t>
                            </w:r>
                            <w:r w:rsidR="00F945B5">
                              <w:rPr>
                                <w:rFonts w:ascii="Times New Roman" w:hAnsi="Times New Roman" w:cs="Times New Roman"/>
                                <w:sz w:val="24"/>
                                <w:szCs w:val="24"/>
                              </w:rPr>
                              <w:t xml:space="preserve"> or 3.55</w:t>
                            </w:r>
                            <w:r w:rsidRPr="004E4B98">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150F" id="_x0000_s1028" type="#_x0000_t202" style="position:absolute;left:0;text-align:left;margin-left:351.75pt;margin-top:23.65pt;width:10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" filled="f" strokecolor="black [3200]" strokeweight="2pt">
                <v:textbox>
                  <w:txbxContent>
                    <w:p w:rsidR="00865C68" w:rsidRPr="004E4B98" w:rsidRDefault="00865C68">
                      <w:pPr>
                        <w:rPr>
                          <w:rFonts w:ascii="Times New Roman" w:hAnsi="Times New Roman" w:cs="Times New Roman"/>
                          <w:sz w:val="24"/>
                          <w:szCs w:val="24"/>
                        </w:rPr>
                      </w:pPr>
                      <w:r w:rsidRPr="004E4B98">
                        <w:rPr>
                          <w:rFonts w:ascii="Times New Roman" w:hAnsi="Times New Roman" w:cs="Times New Roman"/>
                          <w:sz w:val="24"/>
                          <w:szCs w:val="24"/>
                        </w:rPr>
                        <w:t>Is it Management Area 3.5</w:t>
                      </w:r>
                      <w:r w:rsidR="00F945B5">
                        <w:rPr>
                          <w:rFonts w:ascii="Times New Roman" w:hAnsi="Times New Roman" w:cs="Times New Roman"/>
                          <w:sz w:val="24"/>
                          <w:szCs w:val="24"/>
                        </w:rPr>
                        <w:t xml:space="preserve"> or 3.55</w:t>
                      </w:r>
                      <w:r w:rsidRPr="004E4B98">
                        <w:rPr>
                          <w:rFonts w:ascii="Times New Roman" w:hAnsi="Times New Roman" w:cs="Times New Roman"/>
                          <w:sz w:val="24"/>
                          <w:szCs w:val="24"/>
                        </w:rPr>
                        <w:t>?</w:t>
                      </w:r>
                    </w:p>
                  </w:txbxContent>
                </v:textbox>
              </v:shape>
            </w:pict>
          </mc:Fallback>
        </mc:AlternateContent>
      </w:r>
      <w:r w:rsidR="008072C2" w:rsidRPr="005A4CCF">
        <w:rPr>
          <w:rFonts w:ascii="Times New Roman" w:hAnsi="Times New Roman" w:cs="Times New Roman"/>
          <w:b/>
          <w:noProof/>
          <w:color w:val="FF0000"/>
          <w:sz w:val="24"/>
          <w:szCs w:val="24"/>
          <w:u w:val="single"/>
        </w:rPr>
        <mc:AlternateContent>
          <mc:Choice Requires="wps">
            <w:drawing>
              <wp:anchor distT="0" distB="0" distL="114300" distR="114300" simplePos="0" relativeHeight="251718656" behindDoc="0" locked="0" layoutInCell="1" allowOverlap="1" wp14:anchorId="5C5E9FCD" wp14:editId="35255277">
                <wp:simplePos x="0" y="0"/>
                <wp:positionH relativeFrom="column">
                  <wp:posOffset>2018665</wp:posOffset>
                </wp:positionH>
                <wp:positionV relativeFrom="paragraph">
                  <wp:posOffset>167005</wp:posOffset>
                </wp:positionV>
                <wp:extent cx="2257425" cy="1403985"/>
                <wp:effectExtent l="0" t="0" r="2857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25400" cap="flat" cmpd="sng" algn="ctr">
                          <a:solidFill>
                            <a:srgbClr val="C0504D"/>
                          </a:solidFill>
                          <a:prstDash val="solid"/>
                          <a:headEnd/>
                          <a:tailEnd/>
                        </a:ln>
                        <a:effectLst/>
                      </wps:spPr>
                      <wps:txbx>
                        <w:txbxContent>
                          <w:p w:rsidR="009F15C3" w:rsidRPr="009F15C3" w:rsidRDefault="009F15C3" w:rsidP="009F15C3">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131A4" w:rsidRPr="004E4B98" w:rsidRDefault="008131A4" w:rsidP="008072C2">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FP GL #116 Ch</w:t>
                            </w:r>
                            <w:r w:rsidR="005C52C7" w:rsidRPr="004E4B98">
                              <w:rPr>
                                <w:rFonts w:ascii="Times New Roman" w:hAnsi="Times New Roman" w:cs="Times New Roman"/>
                                <w:b/>
                                <w:sz w:val="24"/>
                                <w:szCs w:val="24"/>
                              </w:rPr>
                              <w:t>apter</w:t>
                            </w:r>
                            <w:r w:rsidRPr="004E4B98">
                              <w:rPr>
                                <w:rFonts w:ascii="Times New Roman" w:hAnsi="Times New Roman" w:cs="Times New Roman"/>
                                <w:b/>
                                <w:sz w:val="24"/>
                                <w:szCs w:val="24"/>
                              </w:rPr>
                              <w:t xml:space="preserve"> 1 p. 32</w:t>
                            </w:r>
                            <w:r w:rsidR="008072C2" w:rsidRPr="004E4B98">
                              <w:rPr>
                                <w:rFonts w:ascii="Times New Roman" w:hAnsi="Times New Roman" w:cs="Times New Roman"/>
                                <w:b/>
                                <w:sz w:val="24"/>
                                <w:szCs w:val="24"/>
                              </w:rPr>
                              <w:t>:</w:t>
                            </w:r>
                          </w:p>
                          <w:p w:rsidR="008131A4" w:rsidRPr="00CA5580" w:rsidRDefault="008131A4" w:rsidP="008131A4">
                            <w:pPr>
                              <w:rPr>
                                <w:rFonts w:ascii="Times New Roman" w:hAnsi="Times New Roman" w:cs="Times New Roman"/>
                                <w:sz w:val="24"/>
                                <w:szCs w:val="24"/>
                              </w:rPr>
                            </w:pPr>
                            <w:r>
                              <w:rPr>
                                <w:rFonts w:ascii="Times New Roman" w:hAnsi="Times New Roman" w:cs="Times New Roman"/>
                                <w:sz w:val="24"/>
                                <w:szCs w:val="24"/>
                              </w:rPr>
                              <w:t>Maintain or develop a network of existing and future old growth th</w:t>
                            </w:r>
                            <w:r w:rsidR="00E245FF">
                              <w:rPr>
                                <w:rFonts w:ascii="Times New Roman" w:hAnsi="Times New Roman" w:cs="Times New Roman"/>
                                <w:sz w:val="24"/>
                                <w:szCs w:val="24"/>
                              </w:rPr>
                              <w:t xml:space="preserve">at provides adequate </w:t>
                            </w:r>
                            <w:proofErr w:type="gramStart"/>
                            <w:r w:rsidR="00E245FF">
                              <w:rPr>
                                <w:rFonts w:ascii="Times New Roman" w:hAnsi="Times New Roman" w:cs="Times New Roman"/>
                                <w:sz w:val="24"/>
                                <w:szCs w:val="24"/>
                              </w:rPr>
                              <w:t>habitat</w:t>
                            </w:r>
                            <w:proofErr w:type="gramEnd"/>
                            <w:r w:rsidR="00E245FF">
                              <w:rPr>
                                <w:rFonts w:ascii="Times New Roman" w:hAnsi="Times New Roman" w:cs="Times New Roman"/>
                                <w:sz w:val="24"/>
                                <w:szCs w:val="24"/>
                              </w:rPr>
                              <w:t xml:space="preserve"> wh</w:t>
                            </w:r>
                            <w:r>
                              <w:rPr>
                                <w:rFonts w:ascii="Times New Roman" w:hAnsi="Times New Roman" w:cs="Times New Roman"/>
                                <w:sz w:val="24"/>
                                <w:szCs w:val="24"/>
                              </w:rPr>
                              <w:t>ich is well dispersed, effective and accessible to associated wildlife species.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E9FCD" id="_x0000_s1029" type="#_x0000_t202" style="position:absolute;left:0;text-align:left;margin-left:158.95pt;margin-top:13.15pt;width:177.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" filled="f" strokecolor="#c0504d" strokeweight="2pt">
                <v:textbox style="mso-fit-shape-to-text:t">
                  <w:txbxContent>
                    <w:p w:rsidR="009F15C3" w:rsidRPr="009F15C3" w:rsidRDefault="009F15C3" w:rsidP="009F15C3">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131A4" w:rsidRPr="004E4B98" w:rsidRDefault="008131A4" w:rsidP="008072C2">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FP GL #116 Ch</w:t>
                      </w:r>
                      <w:r w:rsidR="005C52C7" w:rsidRPr="004E4B98">
                        <w:rPr>
                          <w:rFonts w:ascii="Times New Roman" w:hAnsi="Times New Roman" w:cs="Times New Roman"/>
                          <w:b/>
                          <w:sz w:val="24"/>
                          <w:szCs w:val="24"/>
                        </w:rPr>
                        <w:t>apter</w:t>
                      </w:r>
                      <w:r w:rsidRPr="004E4B98">
                        <w:rPr>
                          <w:rFonts w:ascii="Times New Roman" w:hAnsi="Times New Roman" w:cs="Times New Roman"/>
                          <w:b/>
                          <w:sz w:val="24"/>
                          <w:szCs w:val="24"/>
                        </w:rPr>
                        <w:t xml:space="preserve"> 1 p. 32</w:t>
                      </w:r>
                      <w:r w:rsidR="008072C2" w:rsidRPr="004E4B98">
                        <w:rPr>
                          <w:rFonts w:ascii="Times New Roman" w:hAnsi="Times New Roman" w:cs="Times New Roman"/>
                          <w:b/>
                          <w:sz w:val="24"/>
                          <w:szCs w:val="24"/>
                        </w:rPr>
                        <w:t>:</w:t>
                      </w:r>
                    </w:p>
                    <w:p w:rsidR="008131A4" w:rsidRPr="00CA5580" w:rsidRDefault="008131A4" w:rsidP="008131A4">
                      <w:pPr>
                        <w:rPr>
                          <w:rFonts w:ascii="Times New Roman" w:hAnsi="Times New Roman" w:cs="Times New Roman"/>
                          <w:sz w:val="24"/>
                          <w:szCs w:val="24"/>
                        </w:rPr>
                      </w:pPr>
                      <w:r>
                        <w:rPr>
                          <w:rFonts w:ascii="Times New Roman" w:hAnsi="Times New Roman" w:cs="Times New Roman"/>
                          <w:sz w:val="24"/>
                          <w:szCs w:val="24"/>
                        </w:rPr>
                        <w:t>Maintain or develop a network of existing and future old growth th</w:t>
                      </w:r>
                      <w:r w:rsidR="00E245FF">
                        <w:rPr>
                          <w:rFonts w:ascii="Times New Roman" w:hAnsi="Times New Roman" w:cs="Times New Roman"/>
                          <w:sz w:val="24"/>
                          <w:szCs w:val="24"/>
                        </w:rPr>
                        <w:t xml:space="preserve">at provides adequate </w:t>
                      </w:r>
                      <w:proofErr w:type="gramStart"/>
                      <w:r w:rsidR="00E245FF">
                        <w:rPr>
                          <w:rFonts w:ascii="Times New Roman" w:hAnsi="Times New Roman" w:cs="Times New Roman"/>
                          <w:sz w:val="24"/>
                          <w:szCs w:val="24"/>
                        </w:rPr>
                        <w:t>habitat</w:t>
                      </w:r>
                      <w:proofErr w:type="gramEnd"/>
                      <w:r w:rsidR="00E245FF">
                        <w:rPr>
                          <w:rFonts w:ascii="Times New Roman" w:hAnsi="Times New Roman" w:cs="Times New Roman"/>
                          <w:sz w:val="24"/>
                          <w:szCs w:val="24"/>
                        </w:rPr>
                        <w:t xml:space="preserve"> wh</w:t>
                      </w:r>
                      <w:r>
                        <w:rPr>
                          <w:rFonts w:ascii="Times New Roman" w:hAnsi="Times New Roman" w:cs="Times New Roman"/>
                          <w:sz w:val="24"/>
                          <w:szCs w:val="24"/>
                        </w:rPr>
                        <w:t>ich is well dispersed, effective and accessible to associated wildlife species.</w:t>
                      </w:r>
                    </w:p>
                  </w:txbxContent>
                </v:textbox>
              </v:shape>
            </w:pict>
          </mc:Fallback>
        </mc:AlternateContent>
      </w:r>
    </w:p>
    <w:p w:rsidR="003643AE" w:rsidRDefault="004E4B98" w:rsidP="00865C68">
      <w:pPr>
        <w:rPr>
          <w:rFonts w:ascii="Times New Roman" w:hAnsi="Times New Roman" w:cs="Times New Roman"/>
          <w:b/>
          <w:color w:val="FF0000"/>
          <w:sz w:val="24"/>
          <w:szCs w:val="24"/>
          <w:u w:val="single"/>
        </w:rPr>
      </w:pPr>
      <w:r w:rsidRPr="00865C68">
        <w:rPr>
          <w:rFonts w:ascii="Times New Roman" w:hAnsi="Times New Roman" w:cs="Times New Roman"/>
          <w:b/>
          <w:noProof/>
          <w:color w:val="FF0000"/>
          <w:sz w:val="24"/>
          <w:szCs w:val="24"/>
          <w:u w:val="single"/>
        </w:rPr>
        <mc:AlternateContent>
          <mc:Choice Requires="wps">
            <w:drawing>
              <wp:anchor distT="0" distB="0" distL="114300" distR="114300" simplePos="0" relativeHeight="251661312" behindDoc="0" locked="0" layoutInCell="1" allowOverlap="1" wp14:anchorId="2C944E5C" wp14:editId="508EDBD0">
                <wp:simplePos x="0" y="0"/>
                <wp:positionH relativeFrom="column">
                  <wp:posOffset>1362075</wp:posOffset>
                </wp:positionH>
                <wp:positionV relativeFrom="paragraph">
                  <wp:posOffset>57150</wp:posOffset>
                </wp:positionV>
                <wp:extent cx="5048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865C68" w:rsidRPr="004E4B98" w:rsidRDefault="00865C68" w:rsidP="004E4B98">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44E5C" id="_x0000_s1030" type="#_x0000_t202" style="position:absolute;margin-left:107.25pt;margin-top:4.5pt;width:3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" filled="f" strokecolor="#c0504d [3205]" strokeweight="2pt">
                <v:textbox>
                  <w:txbxContent>
                    <w:p w:rsidR="00865C68" w:rsidRPr="004E4B98" w:rsidRDefault="00865C68" w:rsidP="004E4B98">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v:textbox>
              </v:shape>
            </w:pict>
          </mc:Fallback>
        </mc:AlternateContent>
      </w:r>
      <w:r w:rsidRPr="000A043A">
        <w:rPr>
          <w:rFonts w:ascii="Times New Roman" w:hAnsi="Times New Roman" w:cs="Times New Roman"/>
          <w:b/>
          <w:noProof/>
          <w:color w:val="FF0000"/>
          <w:sz w:val="24"/>
          <w:szCs w:val="24"/>
          <w:u w:val="single"/>
        </w:rPr>
        <mc:AlternateContent>
          <mc:Choice Requires="wps">
            <w:drawing>
              <wp:anchor distT="0" distB="0" distL="114300" distR="114300" simplePos="0" relativeHeight="251671552" behindDoc="0" locked="0" layoutInCell="1" allowOverlap="1" wp14:anchorId="250B3FB0" wp14:editId="3B970B2B">
                <wp:simplePos x="0" y="0"/>
                <wp:positionH relativeFrom="column">
                  <wp:posOffset>5915025</wp:posOffset>
                </wp:positionH>
                <wp:positionV relativeFrom="paragraph">
                  <wp:posOffset>75565</wp:posOffset>
                </wp:positionV>
                <wp:extent cx="504825" cy="276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0A043A" w:rsidRPr="004E4B98" w:rsidRDefault="000A043A" w:rsidP="004E4B98">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3FB0" id="_x0000_s1031" type="#_x0000_t202" style="position:absolute;margin-left:465.75pt;margin-top:5.95pt;width:39.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" filled="f" strokecolor="#c0504d [3205]" strokeweight="2pt">
                <v:textbox>
                  <w:txbxContent>
                    <w:p w:rsidR="000A043A" w:rsidRPr="004E4B98" w:rsidRDefault="000A043A" w:rsidP="004E4B98">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v:textbox>
              </v:shape>
            </w:pict>
          </mc:Fallback>
        </mc:AlternateContent>
      </w:r>
    </w:p>
    <w:p w:rsidR="003643AE" w:rsidRPr="003643AE" w:rsidRDefault="003643AE" w:rsidP="003643AE">
      <w:pPr>
        <w:rPr>
          <w:rFonts w:ascii="Times New Roman" w:hAnsi="Times New Roman" w:cs="Times New Roman"/>
          <w:sz w:val="24"/>
          <w:szCs w:val="24"/>
        </w:rPr>
      </w:pPr>
    </w:p>
    <w:p w:rsidR="003643AE" w:rsidRPr="003643AE" w:rsidRDefault="00F505B2" w:rsidP="003643AE">
      <w:pPr>
        <w:rPr>
          <w:rFonts w:ascii="Times New Roman" w:hAnsi="Times New Roman" w:cs="Times New Roman"/>
          <w:sz w:val="24"/>
          <w:szCs w:val="24"/>
        </w:rPr>
      </w:pPr>
      <w:r w:rsidRPr="00374B5A">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4AFADAE" wp14:editId="62A6933F">
                <wp:simplePos x="0" y="0"/>
                <wp:positionH relativeFrom="column">
                  <wp:posOffset>32385</wp:posOffset>
                </wp:positionH>
                <wp:positionV relativeFrom="paragraph">
                  <wp:posOffset>269240</wp:posOffset>
                </wp:positionV>
                <wp:extent cx="434340" cy="266700"/>
                <wp:effectExtent l="0" t="0" r="228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67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74B5A" w:rsidRPr="004E4B98" w:rsidRDefault="00374B5A">
                            <w:pPr>
                              <w:rPr>
                                <w:rFonts w:ascii="Times New Roman" w:hAnsi="Times New Roman" w:cs="Times New Roman"/>
                                <w:sz w:val="24"/>
                                <w:szCs w:val="24"/>
                              </w:rPr>
                            </w:pPr>
                            <w:r w:rsidRPr="004E4B98">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ADAE" id="_x0000_s1032" type="#_x0000_t202" style="position:absolute;margin-left:2.55pt;margin-top:21.2pt;width:34.2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" filled="f" strokecolor="#4f81bd [3204]" strokeweight="2pt">
                <v:textbox>
                  <w:txbxContent>
                    <w:p w:rsidR="00374B5A" w:rsidRPr="004E4B98" w:rsidRDefault="00374B5A">
                      <w:pPr>
                        <w:rPr>
                          <w:rFonts w:ascii="Times New Roman" w:hAnsi="Times New Roman" w:cs="Times New Roman"/>
                          <w:sz w:val="24"/>
                          <w:szCs w:val="24"/>
                        </w:rPr>
                      </w:pPr>
                      <w:r w:rsidRPr="004E4B98">
                        <w:rPr>
                          <w:rFonts w:ascii="Times New Roman" w:hAnsi="Times New Roman" w:cs="Times New Roman"/>
                          <w:sz w:val="24"/>
                          <w:szCs w:val="24"/>
                        </w:rPr>
                        <w:t>NO</w:t>
                      </w:r>
                    </w:p>
                  </w:txbxContent>
                </v:textbox>
              </v:shape>
            </w:pict>
          </mc:Fallback>
        </mc:AlternateContent>
      </w:r>
      <w:r w:rsidR="004E4B98" w:rsidRPr="005A4CCF">
        <w:rPr>
          <w:rFonts w:ascii="Times New Roman" w:hAnsi="Times New Roman" w:cs="Times New Roman"/>
          <w:b/>
          <w:noProof/>
          <w:color w:val="FF0000"/>
          <w:sz w:val="24"/>
          <w:szCs w:val="24"/>
          <w:u w:val="single"/>
        </w:rPr>
        <mc:AlternateContent>
          <mc:Choice Requires="wps">
            <w:drawing>
              <wp:anchor distT="0" distB="0" distL="114300" distR="114300" simplePos="0" relativeHeight="251667456" behindDoc="0" locked="0" layoutInCell="1" allowOverlap="1" wp14:anchorId="4B5A68D0" wp14:editId="6673D498">
                <wp:simplePos x="0" y="0"/>
                <wp:positionH relativeFrom="column">
                  <wp:posOffset>4972050</wp:posOffset>
                </wp:positionH>
                <wp:positionV relativeFrom="paragraph">
                  <wp:posOffset>105410</wp:posOffset>
                </wp:positionV>
                <wp:extent cx="42862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5A4CCF" w:rsidRPr="004E4B98" w:rsidRDefault="005A4CCF">
                            <w:pPr>
                              <w:rPr>
                                <w:rFonts w:ascii="Times New Roman" w:hAnsi="Times New Roman" w:cs="Times New Roman"/>
                                <w:sz w:val="24"/>
                                <w:szCs w:val="24"/>
                              </w:rPr>
                            </w:pPr>
                            <w:r w:rsidRPr="004E4B98">
                              <w:rPr>
                                <w:rFonts w:ascii="Times New Roman" w:hAnsi="Times New Roman" w:cs="Times New Roman"/>
                                <w:sz w:val="24"/>
                                <w:szCs w:val="24"/>
                              </w:rPr>
                              <w:t>N</w:t>
                            </w:r>
                            <w:r w:rsidR="004E4B98">
                              <w:rPr>
                                <w:rFonts w:ascii="Times New Roman" w:hAnsi="Times New Roman" w:cs="Times New Roman"/>
                                <w:sz w:val="24"/>
                                <w:szCs w:val="24"/>
                              </w:rPr>
                              <w: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5A68D0" id="_x0000_s1033" type="#_x0000_t202" style="position:absolute;margin-left:391.5pt;margin-top:8.3pt;width:33.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" filled="f" strokecolor="#4f81bd [3204]" strokeweight="2pt">
                <v:textbox>
                  <w:txbxContent>
                    <w:p w:rsidR="005A4CCF" w:rsidRPr="004E4B98" w:rsidRDefault="005A4CCF">
                      <w:pPr>
                        <w:rPr>
                          <w:rFonts w:ascii="Times New Roman" w:hAnsi="Times New Roman" w:cs="Times New Roman"/>
                          <w:sz w:val="24"/>
                          <w:szCs w:val="24"/>
                        </w:rPr>
                      </w:pPr>
                      <w:r w:rsidRPr="004E4B98">
                        <w:rPr>
                          <w:rFonts w:ascii="Times New Roman" w:hAnsi="Times New Roman" w:cs="Times New Roman"/>
                          <w:sz w:val="24"/>
                          <w:szCs w:val="24"/>
                        </w:rPr>
                        <w:t>N</w:t>
                      </w:r>
                      <w:r w:rsidR="004E4B98">
                        <w:rPr>
                          <w:rFonts w:ascii="Times New Roman" w:hAnsi="Times New Roman" w:cs="Times New Roman"/>
                          <w:sz w:val="24"/>
                          <w:szCs w:val="24"/>
                        </w:rPr>
                        <w:t>O</w:t>
                      </w:r>
                    </w:p>
                  </w:txbxContent>
                </v:textbox>
              </v:shape>
            </w:pict>
          </mc:Fallback>
        </mc:AlternateContent>
      </w:r>
    </w:p>
    <w:p w:rsidR="003643AE" w:rsidRPr="003643AE" w:rsidRDefault="003643AE" w:rsidP="003643AE">
      <w:pPr>
        <w:rPr>
          <w:rFonts w:ascii="Times New Roman" w:hAnsi="Times New Roman" w:cs="Times New Roman"/>
          <w:sz w:val="24"/>
          <w:szCs w:val="24"/>
        </w:rPr>
      </w:pPr>
    </w:p>
    <w:p w:rsidR="003643AE" w:rsidRPr="003643AE" w:rsidRDefault="00176275" w:rsidP="003643AE">
      <w:pPr>
        <w:rPr>
          <w:rFonts w:ascii="Times New Roman" w:hAnsi="Times New Roman" w:cs="Times New Roman"/>
          <w:sz w:val="24"/>
          <w:szCs w:val="24"/>
        </w:rPr>
      </w:pPr>
      <w:r w:rsidRPr="005A4CCF">
        <w:rPr>
          <w:rFonts w:ascii="Times New Roman" w:hAnsi="Times New Roman" w:cs="Times New Roman"/>
          <w:b/>
          <w:noProof/>
          <w:color w:val="FF0000"/>
          <w:sz w:val="24"/>
          <w:szCs w:val="24"/>
          <w:u w:val="single"/>
        </w:rPr>
        <mc:AlternateContent>
          <mc:Choice Requires="wps">
            <w:drawing>
              <wp:anchor distT="0" distB="0" distL="114300" distR="114300" simplePos="0" relativeHeight="251720704" behindDoc="0" locked="0" layoutInCell="1" allowOverlap="1" wp14:anchorId="2FDCE1D4" wp14:editId="47D03E42">
                <wp:simplePos x="0" y="0"/>
                <wp:positionH relativeFrom="column">
                  <wp:posOffset>4467225</wp:posOffset>
                </wp:positionH>
                <wp:positionV relativeFrom="paragraph">
                  <wp:posOffset>38735</wp:posOffset>
                </wp:positionV>
                <wp:extent cx="1619250" cy="540385"/>
                <wp:effectExtent l="0" t="0" r="19050"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0385"/>
                        </a:xfrm>
                        <a:prstGeom prst="rect">
                          <a:avLst/>
                        </a:prstGeom>
                        <a:solidFill>
                          <a:sysClr val="window" lastClr="FFFFFF"/>
                        </a:solidFill>
                        <a:ln w="25400" cap="flat" cmpd="sng" algn="ctr">
                          <a:solidFill>
                            <a:srgbClr val="4F81BD"/>
                          </a:solidFill>
                          <a:prstDash val="solid"/>
                          <a:headEnd/>
                          <a:tailEnd/>
                        </a:ln>
                        <a:effectLst/>
                      </wps:spPr>
                      <wps:txbx>
                        <w:txbxContent>
                          <w:p w:rsidR="00176275" w:rsidRPr="00176275" w:rsidRDefault="00176275" w:rsidP="001762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Treatment allowed</w:t>
                            </w:r>
                          </w:p>
                          <w:p w:rsidR="00E245FF" w:rsidRPr="00324B9B" w:rsidRDefault="00E245FF" w:rsidP="00E24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FP GL#116</w:t>
                            </w:r>
                          </w:p>
                          <w:p w:rsidR="00E245FF" w:rsidRPr="00E2787E" w:rsidRDefault="00E245FF" w:rsidP="00E245FF"/>
                          <w:p w:rsidR="00E245FF" w:rsidRDefault="00E245FF" w:rsidP="00E245FF">
                            <w:r>
                              <w:t xml:space="preserve"> </w:t>
                            </w:r>
                          </w:p>
                          <w:p w:rsidR="00E245FF" w:rsidRDefault="00E245FF" w:rsidP="00E24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E1D4" id="_x0000_s1034" type="#_x0000_t202" style="position:absolute;margin-left:351.75pt;margin-top:3.05pt;width:127.5pt;height:4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" fillcolor="window" strokecolor="#4f81bd" strokeweight="2pt">
                <v:textbox>
                  <w:txbxContent>
                    <w:p w:rsidR="00176275" w:rsidRPr="00176275" w:rsidRDefault="00176275" w:rsidP="001762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Treatment allowed</w:t>
                      </w:r>
                    </w:p>
                    <w:p w:rsidR="00E245FF" w:rsidRPr="00324B9B" w:rsidRDefault="00E245FF" w:rsidP="00E245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FP GL#116</w:t>
                      </w:r>
                    </w:p>
                    <w:p w:rsidR="00E245FF" w:rsidRPr="00E2787E" w:rsidRDefault="00E245FF" w:rsidP="00E245FF"/>
                    <w:p w:rsidR="00E245FF" w:rsidRDefault="00E245FF" w:rsidP="00E245FF">
                      <w:r>
                        <w:t xml:space="preserve"> </w:t>
                      </w:r>
                    </w:p>
                    <w:p w:rsidR="00E245FF" w:rsidRDefault="00E245FF" w:rsidP="00E245FF"/>
                  </w:txbxContent>
                </v:textbox>
              </v:shape>
            </w:pict>
          </mc:Fallback>
        </mc:AlternateContent>
      </w:r>
      <w:r w:rsidR="00D40EBA" w:rsidRPr="005A4CCF">
        <w:rPr>
          <w:rFonts w:ascii="Times New Roman" w:hAnsi="Times New Roman" w:cs="Times New Roman"/>
          <w:b/>
          <w:noProof/>
          <w:color w:val="FF0000"/>
          <w:sz w:val="24"/>
          <w:szCs w:val="24"/>
          <w:u w:val="single"/>
        </w:rPr>
        <mc:AlternateContent>
          <mc:Choice Requires="wps">
            <w:drawing>
              <wp:anchor distT="0" distB="0" distL="114300" distR="114300" simplePos="0" relativeHeight="251669504" behindDoc="0" locked="0" layoutInCell="1" allowOverlap="1" wp14:anchorId="2BB4787B" wp14:editId="457EE325">
                <wp:simplePos x="0" y="0"/>
                <wp:positionH relativeFrom="column">
                  <wp:posOffset>-485775</wp:posOffset>
                </wp:positionH>
                <wp:positionV relativeFrom="paragraph">
                  <wp:posOffset>29210</wp:posOffset>
                </wp:positionV>
                <wp:extent cx="1485900" cy="381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10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24B9B" w:rsidRPr="00F13821" w:rsidRDefault="008131A4"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p w:rsidR="005D12B3" w:rsidRPr="00E2787E" w:rsidRDefault="005D12B3"/>
                          <w:p w:rsidR="00574AE5" w:rsidRDefault="000A043A">
                            <w:r>
                              <w:t xml:space="preserve"> </w:t>
                            </w:r>
                          </w:p>
                          <w:p w:rsidR="000A043A" w:rsidRDefault="000A0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787B" id="_x0000_s1035" type="#_x0000_t202" style="position:absolute;margin-left:-38.25pt;margin-top:2.3pt;width:117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" filled="f" strokecolor="#4f81bd [3204]" strokeweight="2pt">
                <v:textbox>
                  <w:txbxContent>
                    <w:p w:rsidR="00324B9B" w:rsidRPr="00F13821" w:rsidRDefault="008131A4"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p w:rsidR="005D12B3" w:rsidRPr="00E2787E" w:rsidRDefault="005D12B3"/>
                    <w:p w:rsidR="00574AE5" w:rsidRDefault="000A043A">
                      <w:r>
                        <w:t xml:space="preserve"> </w:t>
                      </w:r>
                    </w:p>
                    <w:p w:rsidR="000A043A" w:rsidRDefault="000A043A"/>
                  </w:txbxContent>
                </v:textbox>
              </v:shape>
            </w:pict>
          </mc:Fallback>
        </mc:AlternateContent>
      </w:r>
    </w:p>
    <w:p w:rsidR="003643AE" w:rsidRPr="003643AE" w:rsidRDefault="003643AE" w:rsidP="003643AE">
      <w:pPr>
        <w:rPr>
          <w:rFonts w:ascii="Times New Roman" w:hAnsi="Times New Roman" w:cs="Times New Roman"/>
          <w:sz w:val="24"/>
          <w:szCs w:val="24"/>
        </w:rPr>
      </w:pPr>
    </w:p>
    <w:p w:rsidR="003643AE" w:rsidRPr="003643AE" w:rsidRDefault="003643AE" w:rsidP="003643AE">
      <w:pPr>
        <w:rPr>
          <w:rFonts w:ascii="Times New Roman" w:hAnsi="Times New Roman" w:cs="Times New Roman"/>
          <w:sz w:val="24"/>
          <w:szCs w:val="24"/>
        </w:rPr>
      </w:pPr>
    </w:p>
    <w:p w:rsidR="003643AE" w:rsidRPr="003643AE" w:rsidRDefault="003643AE" w:rsidP="003643AE">
      <w:pPr>
        <w:rPr>
          <w:rFonts w:ascii="Times New Roman" w:hAnsi="Times New Roman" w:cs="Times New Roman"/>
          <w:sz w:val="24"/>
          <w:szCs w:val="24"/>
        </w:rPr>
      </w:pPr>
    </w:p>
    <w:p w:rsidR="003643AE" w:rsidRPr="003643AE" w:rsidRDefault="008A7CB2" w:rsidP="003643AE">
      <w:pPr>
        <w:rPr>
          <w:rFonts w:ascii="Times New Roman" w:hAnsi="Times New Roman" w:cs="Times New Roman"/>
          <w:sz w:val="24"/>
          <w:szCs w:val="24"/>
        </w:rPr>
      </w:pPr>
      <w:r w:rsidRPr="003E5A4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E753EF1" wp14:editId="22FCA21C">
                <wp:simplePos x="0" y="0"/>
                <wp:positionH relativeFrom="column">
                  <wp:posOffset>-561975</wp:posOffset>
                </wp:positionH>
                <wp:positionV relativeFrom="paragraph">
                  <wp:posOffset>95885</wp:posOffset>
                </wp:positionV>
                <wp:extent cx="9429750" cy="13239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323975"/>
                        </a:xfrm>
                        <a:prstGeom prst="rect">
                          <a:avLst/>
                        </a:prstGeom>
                        <a:noFill/>
                        <a:ln>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rsidR="00E245FF" w:rsidRPr="00E245FF" w:rsidRDefault="00E245FF">
                            <w:pPr>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3E5A41" w:rsidRPr="004E4B98" w:rsidRDefault="00324B9B" w:rsidP="00E245FF">
                            <w:pPr>
                              <w:pStyle w:val="ListParagraph"/>
                              <w:numPr>
                                <w:ilvl w:val="0"/>
                                <w:numId w:val="6"/>
                              </w:num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 xml:space="preserve">MA 3.5, </w:t>
                            </w:r>
                            <w:r w:rsidR="003E5A41" w:rsidRPr="004E4B98">
                              <w:rPr>
                                <w:rFonts w:ascii="Times New Roman" w:hAnsi="Times New Roman" w:cs="Times New Roman"/>
                                <w:b/>
                                <w:sz w:val="24"/>
                                <w:szCs w:val="24"/>
                              </w:rPr>
                              <w:t>Ch</w:t>
                            </w:r>
                            <w:r w:rsidR="005842CD" w:rsidRPr="004E4B98">
                              <w:rPr>
                                <w:rFonts w:ascii="Times New Roman" w:hAnsi="Times New Roman" w:cs="Times New Roman"/>
                                <w:b/>
                                <w:sz w:val="24"/>
                                <w:szCs w:val="24"/>
                              </w:rPr>
                              <w:t>apter</w:t>
                            </w:r>
                            <w:r w:rsidR="003E5A41" w:rsidRPr="004E4B98">
                              <w:rPr>
                                <w:rFonts w:ascii="Times New Roman" w:hAnsi="Times New Roman" w:cs="Times New Roman"/>
                                <w:b/>
                                <w:sz w:val="24"/>
                                <w:szCs w:val="24"/>
                              </w:rPr>
                              <w:t xml:space="preserve"> 3 p.358</w:t>
                            </w:r>
                          </w:p>
                          <w:p w:rsidR="00324B9B" w:rsidRPr="006B0F27" w:rsidRDefault="00324B9B" w:rsidP="00621E79">
                            <w:pPr>
                              <w:pStyle w:val="ListParagraph"/>
                              <w:numPr>
                                <w:ilvl w:val="1"/>
                                <w:numId w:val="6"/>
                              </w:numPr>
                              <w:spacing w:after="60" w:line="240" w:lineRule="auto"/>
                              <w:contextualSpacing w:val="0"/>
                              <w:rPr>
                                <w:rFonts w:ascii="Times New Roman" w:hAnsi="Times New Roman" w:cs="Times New Roman"/>
                                <w:sz w:val="24"/>
                                <w:szCs w:val="24"/>
                              </w:rPr>
                            </w:pPr>
                            <w:r w:rsidRPr="006B0F27">
                              <w:rPr>
                                <w:rFonts w:ascii="Times New Roman" w:hAnsi="Times New Roman" w:cs="Times New Roman"/>
                                <w:sz w:val="24"/>
                                <w:szCs w:val="24"/>
                              </w:rPr>
                              <w:t>Retain all existing lodgepole pine and spruce-fir old growth, except for natural losses that are not human caused, and provide for like amounts in the future.  Provide for rapid development of future lodgepole pine and spruce-fir old growth conditions…”</w:t>
                            </w:r>
                          </w:p>
                          <w:p w:rsidR="00E245FF" w:rsidRPr="004E4B98" w:rsidRDefault="00E245FF" w:rsidP="00E245FF">
                            <w:pPr>
                              <w:pStyle w:val="ListParagraph"/>
                              <w:numPr>
                                <w:ilvl w:val="0"/>
                                <w:numId w:val="6"/>
                              </w:numPr>
                              <w:jc w:val="both"/>
                              <w:rPr>
                                <w:b/>
                              </w:rPr>
                            </w:pPr>
                            <w:r w:rsidRPr="004E4B98">
                              <w:rPr>
                                <w:rFonts w:ascii="Times New Roman" w:hAnsi="Times New Roman" w:cs="Times New Roman"/>
                                <w:b/>
                                <w:sz w:val="24"/>
                                <w:szCs w:val="24"/>
                              </w:rPr>
                              <w:t xml:space="preserve">Refer to FP Tables </w:t>
                            </w:r>
                            <w:r w:rsidR="006B0F27" w:rsidRPr="004E4B98">
                              <w:rPr>
                                <w:rFonts w:ascii="Times New Roman" w:hAnsi="Times New Roman" w:cs="Times New Roman"/>
                                <w:b/>
                                <w:sz w:val="24"/>
                                <w:szCs w:val="24"/>
                              </w:rPr>
                              <w:t xml:space="preserve">1.1, </w:t>
                            </w:r>
                            <w:r w:rsidR="00621E79">
                              <w:rPr>
                                <w:rFonts w:ascii="Times New Roman" w:hAnsi="Times New Roman" w:cs="Times New Roman"/>
                                <w:b/>
                                <w:sz w:val="24"/>
                                <w:szCs w:val="24"/>
                              </w:rPr>
                              <w:t xml:space="preserve">and </w:t>
                            </w:r>
                            <w:r w:rsidRPr="004E4B98">
                              <w:rPr>
                                <w:rFonts w:ascii="Times New Roman" w:hAnsi="Times New Roman" w:cs="Times New Roman"/>
                                <w:b/>
                                <w:sz w:val="24"/>
                                <w:szCs w:val="24"/>
                              </w:rPr>
                              <w:t>1.4</w:t>
                            </w:r>
                            <w:r w:rsidR="006B0F27" w:rsidRPr="004E4B98">
                              <w:rPr>
                                <w:rFonts w:ascii="Times New Roman" w:hAnsi="Times New Roman" w:cs="Times New Roman"/>
                                <w:b/>
                                <w:sz w:val="24"/>
                                <w:szCs w:val="24"/>
                              </w:rPr>
                              <w:t>,</w:t>
                            </w:r>
                            <w:r w:rsidR="005842CD" w:rsidRPr="004E4B98">
                              <w:rPr>
                                <w:rFonts w:ascii="Times New Roman" w:hAnsi="Times New Roman" w:cs="Times New Roman"/>
                                <w:b/>
                                <w:sz w:val="24"/>
                                <w:szCs w:val="24"/>
                              </w:rPr>
                              <w:t xml:space="preserve"> Chapter 1</w:t>
                            </w:r>
                            <w:r w:rsidR="006B0F27" w:rsidRPr="004E4B98">
                              <w:rPr>
                                <w:rFonts w:ascii="Times New Roman" w:hAnsi="Times New Roman" w:cs="Times New Roman"/>
                                <w:b/>
                                <w:sz w:val="24"/>
                                <w:szCs w:val="24"/>
                              </w:rPr>
                              <w:t xml:space="preserve"> -</w:t>
                            </w:r>
                            <w:r w:rsidR="005842CD" w:rsidRPr="004E4B98">
                              <w:rPr>
                                <w:rFonts w:ascii="Times New Roman" w:hAnsi="Times New Roman" w:cs="Times New Roman"/>
                                <w:b/>
                                <w:sz w:val="24"/>
                                <w:szCs w:val="24"/>
                              </w:rPr>
                              <w:t xml:space="preserve"> pgs.</w:t>
                            </w:r>
                            <w:r w:rsidRPr="004E4B98">
                              <w:rPr>
                                <w:rFonts w:ascii="Times New Roman" w:hAnsi="Times New Roman" w:cs="Times New Roman"/>
                                <w:b/>
                                <w:sz w:val="24"/>
                                <w:szCs w:val="24"/>
                              </w:rPr>
                              <w:t xml:space="preserve"> 5 and 6</w:t>
                            </w:r>
                          </w:p>
                          <w:p w:rsidR="00E245FF" w:rsidRPr="00E245FF" w:rsidRDefault="00E245FF" w:rsidP="00E245FF">
                            <w:pPr>
                              <w:rPr>
                                <w:rFonts w:ascii="Times New Roman" w:hAnsi="Times New Roman" w:cs="Times New Roman"/>
                                <w:sz w:val="24"/>
                                <w:szCs w:val="24"/>
                              </w:rPr>
                            </w:pPr>
                          </w:p>
                          <w:p w:rsidR="00324B9B" w:rsidRDefault="00324B9B"/>
                          <w:p w:rsidR="00324B9B" w:rsidRDefault="00324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53EF1" id="_x0000_s1036" type="#_x0000_t202" style="position:absolute;margin-left:-44.25pt;margin-top:7.55pt;width:742.5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" filled="f" strokecolor="#00b050" strokeweight="2pt">
                <v:textbox>
                  <w:txbxContent>
                    <w:p w:rsidR="00E245FF" w:rsidRPr="00E245FF" w:rsidRDefault="00E245FF">
                      <w:pPr>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3E5A41" w:rsidRPr="004E4B98" w:rsidRDefault="00324B9B" w:rsidP="00E245FF">
                      <w:pPr>
                        <w:pStyle w:val="ListParagraph"/>
                        <w:numPr>
                          <w:ilvl w:val="0"/>
                          <w:numId w:val="6"/>
                        </w:num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 xml:space="preserve">MA 3.5, </w:t>
                      </w:r>
                      <w:r w:rsidR="003E5A41" w:rsidRPr="004E4B98">
                        <w:rPr>
                          <w:rFonts w:ascii="Times New Roman" w:hAnsi="Times New Roman" w:cs="Times New Roman"/>
                          <w:b/>
                          <w:sz w:val="24"/>
                          <w:szCs w:val="24"/>
                        </w:rPr>
                        <w:t>Ch</w:t>
                      </w:r>
                      <w:r w:rsidR="005842CD" w:rsidRPr="004E4B98">
                        <w:rPr>
                          <w:rFonts w:ascii="Times New Roman" w:hAnsi="Times New Roman" w:cs="Times New Roman"/>
                          <w:b/>
                          <w:sz w:val="24"/>
                          <w:szCs w:val="24"/>
                        </w:rPr>
                        <w:t>apter</w:t>
                      </w:r>
                      <w:r w:rsidR="003E5A41" w:rsidRPr="004E4B98">
                        <w:rPr>
                          <w:rFonts w:ascii="Times New Roman" w:hAnsi="Times New Roman" w:cs="Times New Roman"/>
                          <w:b/>
                          <w:sz w:val="24"/>
                          <w:szCs w:val="24"/>
                        </w:rPr>
                        <w:t xml:space="preserve"> 3 p.358</w:t>
                      </w:r>
                    </w:p>
                    <w:p w:rsidR="00324B9B" w:rsidRPr="006B0F27" w:rsidRDefault="00324B9B" w:rsidP="00621E79">
                      <w:pPr>
                        <w:pStyle w:val="ListParagraph"/>
                        <w:numPr>
                          <w:ilvl w:val="1"/>
                          <w:numId w:val="6"/>
                        </w:numPr>
                        <w:spacing w:after="60" w:line="240" w:lineRule="auto"/>
                        <w:contextualSpacing w:val="0"/>
                        <w:rPr>
                          <w:rFonts w:ascii="Times New Roman" w:hAnsi="Times New Roman" w:cs="Times New Roman"/>
                          <w:sz w:val="24"/>
                          <w:szCs w:val="24"/>
                        </w:rPr>
                      </w:pPr>
                      <w:r w:rsidRPr="006B0F27">
                        <w:rPr>
                          <w:rFonts w:ascii="Times New Roman" w:hAnsi="Times New Roman" w:cs="Times New Roman"/>
                          <w:sz w:val="24"/>
                          <w:szCs w:val="24"/>
                        </w:rPr>
                        <w:t>Retain all existing lodgepole pine and spruce-fir old growth, except for natural losses that are not human caused, and provide for like amounts in the future.  Provide for rapid development of future lodgepole pine and spruce-fir old growth conditions…”</w:t>
                      </w:r>
                    </w:p>
                    <w:p w:rsidR="00E245FF" w:rsidRPr="004E4B98" w:rsidRDefault="00E245FF" w:rsidP="00E245FF">
                      <w:pPr>
                        <w:pStyle w:val="ListParagraph"/>
                        <w:numPr>
                          <w:ilvl w:val="0"/>
                          <w:numId w:val="6"/>
                        </w:numPr>
                        <w:jc w:val="both"/>
                        <w:rPr>
                          <w:b/>
                        </w:rPr>
                      </w:pPr>
                      <w:r w:rsidRPr="004E4B98">
                        <w:rPr>
                          <w:rFonts w:ascii="Times New Roman" w:hAnsi="Times New Roman" w:cs="Times New Roman"/>
                          <w:b/>
                          <w:sz w:val="24"/>
                          <w:szCs w:val="24"/>
                        </w:rPr>
                        <w:t xml:space="preserve">Refer to FP Tables </w:t>
                      </w:r>
                      <w:r w:rsidR="006B0F27" w:rsidRPr="004E4B98">
                        <w:rPr>
                          <w:rFonts w:ascii="Times New Roman" w:hAnsi="Times New Roman" w:cs="Times New Roman"/>
                          <w:b/>
                          <w:sz w:val="24"/>
                          <w:szCs w:val="24"/>
                        </w:rPr>
                        <w:t xml:space="preserve">1.1, </w:t>
                      </w:r>
                      <w:r w:rsidR="00621E79">
                        <w:rPr>
                          <w:rFonts w:ascii="Times New Roman" w:hAnsi="Times New Roman" w:cs="Times New Roman"/>
                          <w:b/>
                          <w:sz w:val="24"/>
                          <w:szCs w:val="24"/>
                        </w:rPr>
                        <w:t xml:space="preserve">and </w:t>
                      </w:r>
                      <w:r w:rsidRPr="004E4B98">
                        <w:rPr>
                          <w:rFonts w:ascii="Times New Roman" w:hAnsi="Times New Roman" w:cs="Times New Roman"/>
                          <w:b/>
                          <w:sz w:val="24"/>
                          <w:szCs w:val="24"/>
                        </w:rPr>
                        <w:t>1.4</w:t>
                      </w:r>
                      <w:r w:rsidR="006B0F27" w:rsidRPr="004E4B98">
                        <w:rPr>
                          <w:rFonts w:ascii="Times New Roman" w:hAnsi="Times New Roman" w:cs="Times New Roman"/>
                          <w:b/>
                          <w:sz w:val="24"/>
                          <w:szCs w:val="24"/>
                        </w:rPr>
                        <w:t>,</w:t>
                      </w:r>
                      <w:r w:rsidR="005842CD" w:rsidRPr="004E4B98">
                        <w:rPr>
                          <w:rFonts w:ascii="Times New Roman" w:hAnsi="Times New Roman" w:cs="Times New Roman"/>
                          <w:b/>
                          <w:sz w:val="24"/>
                          <w:szCs w:val="24"/>
                        </w:rPr>
                        <w:t xml:space="preserve"> Chapter 1</w:t>
                      </w:r>
                      <w:r w:rsidR="006B0F27" w:rsidRPr="004E4B98">
                        <w:rPr>
                          <w:rFonts w:ascii="Times New Roman" w:hAnsi="Times New Roman" w:cs="Times New Roman"/>
                          <w:b/>
                          <w:sz w:val="24"/>
                          <w:szCs w:val="24"/>
                        </w:rPr>
                        <w:t xml:space="preserve"> -</w:t>
                      </w:r>
                      <w:r w:rsidR="005842CD" w:rsidRPr="004E4B98">
                        <w:rPr>
                          <w:rFonts w:ascii="Times New Roman" w:hAnsi="Times New Roman" w:cs="Times New Roman"/>
                          <w:b/>
                          <w:sz w:val="24"/>
                          <w:szCs w:val="24"/>
                        </w:rPr>
                        <w:t xml:space="preserve"> pgs.</w:t>
                      </w:r>
                      <w:r w:rsidRPr="004E4B98">
                        <w:rPr>
                          <w:rFonts w:ascii="Times New Roman" w:hAnsi="Times New Roman" w:cs="Times New Roman"/>
                          <w:b/>
                          <w:sz w:val="24"/>
                          <w:szCs w:val="24"/>
                        </w:rPr>
                        <w:t xml:space="preserve"> 5 and 6</w:t>
                      </w:r>
                    </w:p>
                    <w:p w:rsidR="00E245FF" w:rsidRPr="00E245FF" w:rsidRDefault="00E245FF" w:rsidP="00E245FF">
                      <w:pPr>
                        <w:rPr>
                          <w:rFonts w:ascii="Times New Roman" w:hAnsi="Times New Roman" w:cs="Times New Roman"/>
                          <w:sz w:val="24"/>
                          <w:szCs w:val="24"/>
                        </w:rPr>
                      </w:pPr>
                    </w:p>
                    <w:p w:rsidR="00324B9B" w:rsidRDefault="00324B9B"/>
                    <w:p w:rsidR="00324B9B" w:rsidRDefault="00324B9B"/>
                  </w:txbxContent>
                </v:textbox>
              </v:shape>
            </w:pict>
          </mc:Fallback>
        </mc:AlternateContent>
      </w:r>
    </w:p>
    <w:p w:rsidR="003643AE" w:rsidRPr="003643AE" w:rsidRDefault="003643AE" w:rsidP="003643AE">
      <w:pPr>
        <w:rPr>
          <w:rFonts w:ascii="Times New Roman" w:hAnsi="Times New Roman" w:cs="Times New Roman"/>
          <w:sz w:val="24"/>
          <w:szCs w:val="24"/>
        </w:rPr>
      </w:pPr>
    </w:p>
    <w:p w:rsidR="003643AE" w:rsidRPr="003643AE" w:rsidRDefault="003643AE" w:rsidP="003643AE">
      <w:pPr>
        <w:rPr>
          <w:rFonts w:ascii="Times New Roman" w:hAnsi="Times New Roman" w:cs="Times New Roman"/>
          <w:sz w:val="24"/>
          <w:szCs w:val="24"/>
        </w:rPr>
      </w:pPr>
    </w:p>
    <w:p w:rsidR="003643AE" w:rsidRDefault="003643AE" w:rsidP="003643AE">
      <w:pPr>
        <w:rPr>
          <w:rFonts w:ascii="Times New Roman" w:hAnsi="Times New Roman" w:cs="Times New Roman"/>
          <w:sz w:val="24"/>
          <w:szCs w:val="24"/>
        </w:rPr>
      </w:pPr>
    </w:p>
    <w:p w:rsidR="003643AE" w:rsidRDefault="005C52C7" w:rsidP="003643AE">
      <w:pPr>
        <w:rPr>
          <w:rFonts w:ascii="Times New Roman" w:hAnsi="Times New Roman" w:cs="Times New Roman"/>
          <w:sz w:val="24"/>
          <w:szCs w:val="24"/>
        </w:rPr>
      </w:pPr>
      <w:r w:rsidRPr="003E5A41">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F4D1D04" wp14:editId="0C5EFDDE">
                <wp:simplePos x="0" y="0"/>
                <wp:positionH relativeFrom="column">
                  <wp:posOffset>-561975</wp:posOffset>
                </wp:positionH>
                <wp:positionV relativeFrom="paragraph">
                  <wp:posOffset>287020</wp:posOffset>
                </wp:positionV>
                <wp:extent cx="9429750" cy="10858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085850"/>
                        </a:xfrm>
                        <a:prstGeom prst="rect">
                          <a:avLst/>
                        </a:prstGeom>
                        <a:noFill/>
                        <a:ln w="25400" cap="flat" cmpd="sng" algn="ctr">
                          <a:solidFill>
                            <a:srgbClr val="00B050"/>
                          </a:solidFill>
                          <a:prstDash val="solid"/>
                          <a:headEnd/>
                          <a:tailEnd/>
                        </a:ln>
                        <a:effectLst/>
                      </wps:spPr>
                      <wps:txbx>
                        <w:txbxContent>
                          <w:p w:rsidR="005842CD" w:rsidRPr="00E245FF" w:rsidRDefault="005842CD" w:rsidP="005842CD">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5842CD" w:rsidRPr="005C52C7" w:rsidRDefault="005C52C7" w:rsidP="005C52C7">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Existing OG - </w:t>
                            </w:r>
                            <w:r w:rsidR="005842CD" w:rsidRPr="005C52C7">
                              <w:rPr>
                                <w:rFonts w:ascii="Times New Roman" w:hAnsi="Times New Roman" w:cs="Times New Roman"/>
                                <w:i/>
                                <w:sz w:val="24"/>
                                <w:szCs w:val="24"/>
                              </w:rPr>
                              <w:t>FS SDE Connections\g_r02_arp_read\s_r02_arp\S_R02_ARP.R2vegOutputsARP\S_R02_ARP.old_growthspp</w:t>
                            </w:r>
                          </w:p>
                          <w:p w:rsidR="005C52C7" w:rsidRPr="005C52C7" w:rsidRDefault="005C52C7" w:rsidP="005C5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Will Be OG - </w:t>
                            </w:r>
                            <w:r w:rsidRPr="005C52C7">
                              <w:rPr>
                                <w:rFonts w:ascii="Times New Roman" w:hAnsi="Times New Roman" w:cs="Times New Roman"/>
                                <w:i/>
                                <w:sz w:val="24"/>
                                <w:szCs w:val="24"/>
                              </w:rPr>
                              <w:t>FS SDE Connections\g_r02_arp_read\s_r02_arp\S_R02_ARP.VegetationRIS\S_R02_ARP.RIS_Old_Growth</w:t>
                            </w:r>
                          </w:p>
                          <w:p w:rsidR="005842CD" w:rsidRDefault="005842CD" w:rsidP="005842CD"/>
                          <w:p w:rsidR="005842CD" w:rsidRDefault="005842CD" w:rsidP="00584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D1D04" id="_x0000_s1037" type="#_x0000_t202" style="position:absolute;margin-left:-44.25pt;margin-top:22.6pt;width:742.5pt;height: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" filled="f" strokecolor="#00b050" strokeweight="2pt">
                <v:textbox>
                  <w:txbxContent>
                    <w:p w:rsidR="005842CD" w:rsidRPr="00E245FF" w:rsidRDefault="005842CD" w:rsidP="005842CD">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5842CD" w:rsidRPr="005C52C7" w:rsidRDefault="005C52C7" w:rsidP="005C52C7">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Existing OG - </w:t>
                      </w:r>
                      <w:r w:rsidR="005842CD" w:rsidRPr="005C52C7">
                        <w:rPr>
                          <w:rFonts w:ascii="Times New Roman" w:hAnsi="Times New Roman" w:cs="Times New Roman"/>
                          <w:i/>
                          <w:sz w:val="24"/>
                          <w:szCs w:val="24"/>
                        </w:rPr>
                        <w:t>FS SDE Connections\g_r02_arp_read\s_r02_arp\S_R02_ARP.R2vegOutputsARP\S_R02_ARP.old_growthspp</w:t>
                      </w:r>
                    </w:p>
                    <w:p w:rsidR="005C52C7" w:rsidRPr="005C52C7" w:rsidRDefault="005C52C7" w:rsidP="005C5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Will Be OG - </w:t>
                      </w:r>
                      <w:r w:rsidRPr="005C52C7">
                        <w:rPr>
                          <w:rFonts w:ascii="Times New Roman" w:hAnsi="Times New Roman" w:cs="Times New Roman"/>
                          <w:i/>
                          <w:sz w:val="24"/>
                          <w:szCs w:val="24"/>
                        </w:rPr>
                        <w:t>FS SDE Connections\g_r02_arp_read\s_r02_arp\S_R02_ARP.VegetationRIS\S_R02_ARP.RIS_Old_Growth</w:t>
                      </w:r>
                    </w:p>
                    <w:p w:rsidR="005842CD" w:rsidRDefault="005842CD" w:rsidP="005842CD"/>
                    <w:p w:rsidR="005842CD" w:rsidRDefault="005842CD" w:rsidP="005842CD"/>
                  </w:txbxContent>
                </v:textbox>
              </v:shape>
            </w:pict>
          </mc:Fallback>
        </mc:AlternateContent>
      </w:r>
    </w:p>
    <w:p w:rsidR="00865C68" w:rsidRDefault="003643AE" w:rsidP="003643AE">
      <w:pPr>
        <w:tabs>
          <w:tab w:val="left" w:pos="2715"/>
        </w:tabs>
        <w:rPr>
          <w:rFonts w:ascii="Times New Roman" w:hAnsi="Times New Roman" w:cs="Times New Roman"/>
          <w:sz w:val="24"/>
          <w:szCs w:val="24"/>
        </w:rPr>
      </w:pPr>
      <w:r>
        <w:rPr>
          <w:rFonts w:ascii="Times New Roman" w:hAnsi="Times New Roman" w:cs="Times New Roman"/>
          <w:sz w:val="24"/>
          <w:szCs w:val="24"/>
        </w:rPr>
        <w:tab/>
      </w:r>
    </w:p>
    <w:p w:rsidR="003643AE" w:rsidRDefault="003643AE" w:rsidP="003643AE">
      <w:pPr>
        <w:tabs>
          <w:tab w:val="left" w:pos="2715"/>
        </w:tabs>
        <w:rPr>
          <w:rFonts w:ascii="Times New Roman" w:hAnsi="Times New Roman" w:cs="Times New Roman"/>
          <w:sz w:val="24"/>
          <w:szCs w:val="24"/>
        </w:rPr>
      </w:pPr>
    </w:p>
    <w:p w:rsidR="003643AE" w:rsidRDefault="003643AE" w:rsidP="003643AE">
      <w:pPr>
        <w:tabs>
          <w:tab w:val="left" w:pos="2715"/>
        </w:tabs>
        <w:rPr>
          <w:rFonts w:ascii="Times New Roman" w:hAnsi="Times New Roman" w:cs="Times New Roman"/>
          <w:sz w:val="24"/>
          <w:szCs w:val="24"/>
        </w:rPr>
      </w:pPr>
    </w:p>
    <w:p w:rsidR="005A6D6D" w:rsidRDefault="00C6099C" w:rsidP="005A6D6D">
      <w:pPr>
        <w:tabs>
          <w:tab w:val="left" w:pos="5760"/>
        </w:tabs>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OLD GROWTH </w:t>
      </w:r>
      <w:r w:rsidRPr="005C52C7">
        <w:rPr>
          <w:rFonts w:ascii="Times New Roman" w:hAnsi="Times New Roman" w:cs="Times New Roman"/>
          <w:b/>
          <w:color w:val="FF0000"/>
          <w:sz w:val="24"/>
          <w:szCs w:val="24"/>
          <w:u w:val="single"/>
        </w:rPr>
        <w:t xml:space="preserve">RETENTION </w:t>
      </w:r>
      <w:r>
        <w:rPr>
          <w:rFonts w:ascii="Times New Roman" w:hAnsi="Times New Roman" w:cs="Times New Roman"/>
          <w:b/>
          <w:color w:val="FF0000"/>
          <w:sz w:val="24"/>
          <w:szCs w:val="24"/>
          <w:u w:val="single"/>
        </w:rPr>
        <w:t>AREAS: LODGEPOLE PINE/SPRUCE-FIR</w:t>
      </w:r>
    </w:p>
    <w:p w:rsidR="00C6099C" w:rsidRDefault="00C6099C" w:rsidP="005A6D6D">
      <w:pPr>
        <w:tabs>
          <w:tab w:val="left" w:pos="5760"/>
        </w:tabs>
        <w:jc w:val="center"/>
        <w:rPr>
          <w:rFonts w:ascii="Times New Roman" w:hAnsi="Times New Roman" w:cs="Times New Roman"/>
          <w:b/>
          <w:color w:val="FF0000"/>
          <w:sz w:val="24"/>
          <w:szCs w:val="24"/>
          <w:u w:val="single"/>
        </w:rPr>
      </w:pPr>
      <w:r w:rsidRPr="00C6099C">
        <w:rPr>
          <w:rFonts w:ascii="Times New Roman" w:hAnsi="Times New Roman" w:cs="Times New Roman"/>
          <w:noProof/>
          <w:color w:val="FF0000"/>
          <w:sz w:val="24"/>
          <w:szCs w:val="24"/>
        </w:rPr>
        <mc:AlternateContent>
          <mc:Choice Requires="wps">
            <w:drawing>
              <wp:anchor distT="0" distB="0" distL="114300" distR="114300" simplePos="0" relativeHeight="251692032" behindDoc="0" locked="0" layoutInCell="1" allowOverlap="1" wp14:anchorId="530402C5" wp14:editId="5BEB12BC">
                <wp:simplePos x="0" y="0"/>
                <wp:positionH relativeFrom="column">
                  <wp:posOffset>3676650</wp:posOffset>
                </wp:positionH>
                <wp:positionV relativeFrom="paragraph">
                  <wp:posOffset>290830</wp:posOffset>
                </wp:positionV>
                <wp:extent cx="4857750" cy="2286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28600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9F15C3" w:rsidRPr="009F15C3" w:rsidRDefault="009F15C3" w:rsidP="009F15C3">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072C2" w:rsidRPr="004E4B98" w:rsidRDefault="002338B2" w:rsidP="004E4B98">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 xml:space="preserve">FP ST #57 </w:t>
                            </w:r>
                            <w:r w:rsidR="008072C2" w:rsidRPr="004E4B98">
                              <w:rPr>
                                <w:rFonts w:ascii="Times New Roman" w:hAnsi="Times New Roman" w:cs="Times New Roman"/>
                                <w:b/>
                                <w:sz w:val="24"/>
                                <w:szCs w:val="24"/>
                              </w:rPr>
                              <w:t>Chapter 1 p. 19:</w:t>
                            </w:r>
                          </w:p>
                          <w:p w:rsidR="00AD24A8" w:rsidRPr="004E4B98" w:rsidRDefault="00AD24A8" w:rsidP="004E4B98">
                            <w:pPr>
                              <w:rPr>
                                <w:rFonts w:ascii="Times New Roman" w:hAnsi="Times New Roman" w:cs="Times New Roman"/>
                                <w:sz w:val="24"/>
                                <w:szCs w:val="24"/>
                              </w:rPr>
                            </w:pPr>
                            <w:r w:rsidRPr="004E4B98">
                              <w:rPr>
                                <w:rFonts w:ascii="Times New Roman" w:hAnsi="Times New Roman" w:cs="Times New Roman"/>
                                <w:sz w:val="24"/>
                                <w:szCs w:val="24"/>
                              </w:rPr>
                              <w:t>Limited timber cutting on unsuitable or tentatively suitable and not available lands, many occur for such purposes as salvage, protection or enhancement of biodiversity or wildlife habitat, or to perform research or administrative studies or scenic-resource management consistent with management area direction.  Regulated timber-harvest activities will occur on only those lands classified as suitable and available for timber production as shown on the timber suitability map enclosed with this document</w:t>
                            </w:r>
                            <w:r w:rsidR="008072C2" w:rsidRPr="004E4B98">
                              <w:rPr>
                                <w:rFonts w:ascii="Times New Roman" w:hAnsi="Times New Roman" w:cs="Times New Roman"/>
                                <w:sz w:val="24"/>
                                <w:szCs w:val="24"/>
                              </w:rPr>
                              <w:t>.</w:t>
                            </w:r>
                          </w:p>
                          <w:p w:rsidR="006712BD" w:rsidRDefault="00671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402C5" id="_x0000_s1038" type="#_x0000_t202" style="position:absolute;left:0;text-align:left;margin-left:289.5pt;margin-top:22.9pt;width:382.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" filled="f" strokecolor="#c0504d [3205]" strokeweight="2pt">
                <v:textbox>
                  <w:txbxContent>
                    <w:p w:rsidR="009F15C3" w:rsidRPr="009F15C3" w:rsidRDefault="009F15C3" w:rsidP="009F15C3">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072C2" w:rsidRPr="004E4B98" w:rsidRDefault="002338B2" w:rsidP="004E4B98">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 xml:space="preserve">FP ST #57 </w:t>
                      </w:r>
                      <w:r w:rsidR="008072C2" w:rsidRPr="004E4B98">
                        <w:rPr>
                          <w:rFonts w:ascii="Times New Roman" w:hAnsi="Times New Roman" w:cs="Times New Roman"/>
                          <w:b/>
                          <w:sz w:val="24"/>
                          <w:szCs w:val="24"/>
                        </w:rPr>
                        <w:t>Chapter 1 p. 19:</w:t>
                      </w:r>
                    </w:p>
                    <w:p w:rsidR="00AD24A8" w:rsidRPr="004E4B98" w:rsidRDefault="00AD24A8" w:rsidP="004E4B98">
                      <w:pPr>
                        <w:rPr>
                          <w:rFonts w:ascii="Times New Roman" w:hAnsi="Times New Roman" w:cs="Times New Roman"/>
                          <w:sz w:val="24"/>
                          <w:szCs w:val="24"/>
                        </w:rPr>
                      </w:pPr>
                      <w:r w:rsidRPr="004E4B98">
                        <w:rPr>
                          <w:rFonts w:ascii="Times New Roman" w:hAnsi="Times New Roman" w:cs="Times New Roman"/>
                          <w:sz w:val="24"/>
                          <w:szCs w:val="24"/>
                        </w:rPr>
                        <w:t>Limited timber cutting on unsuitable or tentatively suitable and not available lands, many occur for such purposes as salvage, protection or enhancement of biodiversity or wildlife habitat, or to perform research or administrative studies or scenic-resource management consistent with management area direction.  Regulated timber-harvest activities will occur on only those lands classified as suitable and available for timber production as shown on the timber suitability map enclosed with this document</w:t>
                      </w:r>
                      <w:r w:rsidR="008072C2" w:rsidRPr="004E4B98">
                        <w:rPr>
                          <w:rFonts w:ascii="Times New Roman" w:hAnsi="Times New Roman" w:cs="Times New Roman"/>
                          <w:sz w:val="24"/>
                          <w:szCs w:val="24"/>
                        </w:rPr>
                        <w:t>.</w:t>
                      </w:r>
                    </w:p>
                    <w:p w:rsidR="006712BD" w:rsidRDefault="006712BD"/>
                  </w:txbxContent>
                </v:textbox>
              </v:shape>
            </w:pict>
          </mc:Fallback>
        </mc:AlternateContent>
      </w:r>
    </w:p>
    <w:p w:rsidR="000F666A" w:rsidRDefault="00603B34" w:rsidP="00C6099C">
      <w:pPr>
        <w:tabs>
          <w:tab w:val="left" w:pos="5760"/>
        </w:tabs>
        <w:rPr>
          <w:rFonts w:ascii="Times New Roman" w:hAnsi="Times New Roman" w:cs="Times New Roman"/>
          <w:color w:val="FF0000"/>
          <w:sz w:val="24"/>
          <w:szCs w:val="24"/>
        </w:rPr>
      </w:pPr>
      <w:r w:rsidRPr="00C6099C">
        <w:rPr>
          <w:rFonts w:ascii="Times New Roman" w:hAnsi="Times New Roman" w:cs="Times New Roman"/>
          <w:noProof/>
          <w:color w:val="FF0000"/>
          <w:sz w:val="24"/>
          <w:szCs w:val="24"/>
        </w:rPr>
        <mc:AlternateContent>
          <mc:Choice Requires="wps">
            <w:drawing>
              <wp:anchor distT="0" distB="0" distL="114300" distR="114300" simplePos="0" relativeHeight="251687936" behindDoc="0" locked="0" layoutInCell="1" allowOverlap="1" wp14:anchorId="4CF913D9" wp14:editId="0A7B56D5">
                <wp:simplePos x="0" y="0"/>
                <wp:positionH relativeFrom="column">
                  <wp:posOffset>-28575</wp:posOffset>
                </wp:positionH>
                <wp:positionV relativeFrom="paragraph">
                  <wp:posOffset>57150</wp:posOffset>
                </wp:positionV>
                <wp:extent cx="2486025" cy="11525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5252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C6099C" w:rsidRDefault="00C6099C">
                            <w:pPr>
                              <w:rPr>
                                <w:rFonts w:ascii="Times New Roman" w:hAnsi="Times New Roman" w:cs="Times New Roman"/>
                                <w:sz w:val="24"/>
                                <w:szCs w:val="24"/>
                              </w:rPr>
                            </w:pPr>
                            <w:r w:rsidRPr="006712BD">
                              <w:rPr>
                                <w:rFonts w:ascii="Times New Roman" w:hAnsi="Times New Roman" w:cs="Times New Roman"/>
                                <w:sz w:val="24"/>
                                <w:szCs w:val="24"/>
                              </w:rPr>
                              <w:t xml:space="preserve">Is </w:t>
                            </w:r>
                            <w:r w:rsidR="006712BD" w:rsidRPr="006712BD">
                              <w:rPr>
                                <w:rFonts w:ascii="Times New Roman" w:hAnsi="Times New Roman" w:cs="Times New Roman"/>
                                <w:sz w:val="24"/>
                                <w:szCs w:val="24"/>
                              </w:rPr>
                              <w:t>it Tentatively Suitable – Unavailab</w:t>
                            </w:r>
                            <w:r w:rsidR="00AD24A8">
                              <w:rPr>
                                <w:rFonts w:ascii="Times New Roman" w:hAnsi="Times New Roman" w:cs="Times New Roman"/>
                                <w:sz w:val="24"/>
                                <w:szCs w:val="24"/>
                              </w:rPr>
                              <w:t xml:space="preserve">le – Old Growth Retention (SNO) or </w:t>
                            </w:r>
                            <w:r w:rsidR="006712BD" w:rsidRPr="006712BD">
                              <w:rPr>
                                <w:rFonts w:ascii="Times New Roman" w:hAnsi="Times New Roman" w:cs="Times New Roman"/>
                                <w:sz w:val="24"/>
                                <w:szCs w:val="24"/>
                              </w:rPr>
                              <w:t>Tentatively Suitable – Unavailable- Other Resource Considerations (SNR)?</w:t>
                            </w:r>
                          </w:p>
                          <w:p w:rsidR="00832E7A" w:rsidRPr="006712BD" w:rsidRDefault="00832E7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913D9" id="_x0000_s1039" type="#_x0000_t202" style="position:absolute;margin-left:-2.25pt;margin-top:4.5pt;width:195.75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" filled="f" strokecolor="black [3200]" strokeweight="2pt">
                <v:textbox>
                  <w:txbxContent>
                    <w:p w:rsidR="00C6099C" w:rsidRDefault="00C6099C">
                      <w:pPr>
                        <w:rPr>
                          <w:rFonts w:ascii="Times New Roman" w:hAnsi="Times New Roman" w:cs="Times New Roman"/>
                          <w:sz w:val="24"/>
                          <w:szCs w:val="24"/>
                        </w:rPr>
                      </w:pPr>
                      <w:r w:rsidRPr="006712BD">
                        <w:rPr>
                          <w:rFonts w:ascii="Times New Roman" w:hAnsi="Times New Roman" w:cs="Times New Roman"/>
                          <w:sz w:val="24"/>
                          <w:szCs w:val="24"/>
                        </w:rPr>
                        <w:t xml:space="preserve">Is </w:t>
                      </w:r>
                      <w:r w:rsidR="006712BD" w:rsidRPr="006712BD">
                        <w:rPr>
                          <w:rFonts w:ascii="Times New Roman" w:hAnsi="Times New Roman" w:cs="Times New Roman"/>
                          <w:sz w:val="24"/>
                          <w:szCs w:val="24"/>
                        </w:rPr>
                        <w:t>it Tentatively Suitable – Unavailab</w:t>
                      </w:r>
                      <w:r w:rsidR="00AD24A8">
                        <w:rPr>
                          <w:rFonts w:ascii="Times New Roman" w:hAnsi="Times New Roman" w:cs="Times New Roman"/>
                          <w:sz w:val="24"/>
                          <w:szCs w:val="24"/>
                        </w:rPr>
                        <w:t xml:space="preserve">le – Old Growth Retention (SNO) or </w:t>
                      </w:r>
                      <w:r w:rsidR="006712BD" w:rsidRPr="006712BD">
                        <w:rPr>
                          <w:rFonts w:ascii="Times New Roman" w:hAnsi="Times New Roman" w:cs="Times New Roman"/>
                          <w:sz w:val="24"/>
                          <w:szCs w:val="24"/>
                        </w:rPr>
                        <w:t>Tentatively Suitable – Unavailable- Other Resource Considerations (SNR)?</w:t>
                      </w:r>
                    </w:p>
                    <w:p w:rsidR="00832E7A" w:rsidRPr="006712BD" w:rsidRDefault="00832E7A">
                      <w:pPr>
                        <w:rPr>
                          <w:rFonts w:ascii="Times New Roman" w:hAnsi="Times New Roman" w:cs="Times New Roman"/>
                          <w:sz w:val="24"/>
                          <w:szCs w:val="24"/>
                        </w:rPr>
                      </w:pPr>
                    </w:p>
                  </w:txbxContent>
                </v:textbox>
              </v:shape>
            </w:pict>
          </mc:Fallback>
        </mc:AlternateContent>
      </w:r>
    </w:p>
    <w:p w:rsidR="000F666A" w:rsidRPr="000F666A" w:rsidRDefault="00F00878" w:rsidP="000F666A">
      <w:pPr>
        <w:rPr>
          <w:rFonts w:ascii="Times New Roman" w:hAnsi="Times New Roman" w:cs="Times New Roman"/>
          <w:sz w:val="24"/>
          <w:szCs w:val="24"/>
        </w:rPr>
      </w:pPr>
      <w:r w:rsidRPr="00C6099C">
        <w:rPr>
          <w:rFonts w:ascii="Times New Roman" w:hAnsi="Times New Roman" w:cs="Times New Roman"/>
          <w:noProof/>
          <w:color w:val="FF0000"/>
          <w:sz w:val="24"/>
          <w:szCs w:val="24"/>
        </w:rPr>
        <mc:AlternateContent>
          <mc:Choice Requires="wps">
            <w:drawing>
              <wp:anchor distT="0" distB="0" distL="114300" distR="114300" simplePos="0" relativeHeight="251689984" behindDoc="0" locked="0" layoutInCell="1" allowOverlap="1" wp14:anchorId="11D69B3D" wp14:editId="710E40B5">
                <wp:simplePos x="0" y="0"/>
                <wp:positionH relativeFrom="column">
                  <wp:posOffset>2743200</wp:posOffset>
                </wp:positionH>
                <wp:positionV relativeFrom="paragraph">
                  <wp:posOffset>111760</wp:posOffset>
                </wp:positionV>
                <wp:extent cx="571500" cy="320040"/>
                <wp:effectExtent l="0" t="0" r="1905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004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C6099C" w:rsidRDefault="00C6099C" w:rsidP="004E4B98">
                            <w:pPr>
                              <w:jc w:val="center"/>
                            </w:pPr>
                            <w:r w:rsidRPr="006712BD">
                              <w:rPr>
                                <w:rFonts w:ascii="Times New Roman" w:hAnsi="Times New Roman" w:cs="Times New Roman"/>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69B3D" id="_x0000_s1040" type="#_x0000_t202" style="position:absolute;margin-left:3in;margin-top:8.8pt;width:45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" filled="f" strokecolor="#c0504d [3205]" strokeweight="2pt">
                <v:textbox>
                  <w:txbxContent>
                    <w:p w:rsidR="00C6099C" w:rsidRDefault="00C6099C" w:rsidP="004E4B98">
                      <w:pPr>
                        <w:jc w:val="center"/>
                      </w:pPr>
                      <w:r w:rsidRPr="006712BD">
                        <w:rPr>
                          <w:rFonts w:ascii="Times New Roman" w:hAnsi="Times New Roman" w:cs="Times New Roman"/>
                          <w:sz w:val="24"/>
                          <w:szCs w:val="24"/>
                        </w:rPr>
                        <w:t>YES</w:t>
                      </w:r>
                    </w:p>
                  </w:txbxContent>
                </v:textbox>
              </v:shape>
            </w:pict>
          </mc:Fallback>
        </mc:AlternateContent>
      </w:r>
    </w:p>
    <w:p w:rsidR="000F666A" w:rsidRPr="000F666A" w:rsidRDefault="000F666A" w:rsidP="000F666A">
      <w:pPr>
        <w:rPr>
          <w:rFonts w:ascii="Times New Roman" w:hAnsi="Times New Roman" w:cs="Times New Roman"/>
          <w:sz w:val="24"/>
          <w:szCs w:val="24"/>
        </w:rPr>
      </w:pPr>
    </w:p>
    <w:p w:rsidR="000F666A" w:rsidRPr="000F666A" w:rsidRDefault="000F666A" w:rsidP="000F666A">
      <w:pPr>
        <w:rPr>
          <w:rFonts w:ascii="Times New Roman" w:hAnsi="Times New Roman" w:cs="Times New Roman"/>
          <w:sz w:val="24"/>
          <w:szCs w:val="24"/>
        </w:rPr>
      </w:pPr>
    </w:p>
    <w:p w:rsidR="000F666A" w:rsidRPr="000F666A" w:rsidRDefault="00603B34" w:rsidP="000F666A">
      <w:pPr>
        <w:rPr>
          <w:rFonts w:ascii="Times New Roman" w:hAnsi="Times New Roman" w:cs="Times New Roman"/>
          <w:sz w:val="24"/>
          <w:szCs w:val="24"/>
        </w:rPr>
      </w:pPr>
      <w:r w:rsidRPr="00F50E77">
        <w:rPr>
          <w:rFonts w:ascii="Times New Roman" w:hAnsi="Times New Roman" w:cs="Times New Roman"/>
          <w:noProof/>
          <w:color w:val="FF0000"/>
          <w:sz w:val="24"/>
          <w:szCs w:val="24"/>
        </w:rPr>
        <mc:AlternateContent>
          <mc:Choice Requires="wps">
            <w:drawing>
              <wp:anchor distT="0" distB="0" distL="114300" distR="114300" simplePos="0" relativeHeight="251694080" behindDoc="0" locked="0" layoutInCell="1" allowOverlap="1" wp14:anchorId="4AD55FE2" wp14:editId="76CC2BF4">
                <wp:simplePos x="0" y="0"/>
                <wp:positionH relativeFrom="column">
                  <wp:posOffset>923925</wp:posOffset>
                </wp:positionH>
                <wp:positionV relativeFrom="paragraph">
                  <wp:posOffset>48261</wp:posOffset>
                </wp:positionV>
                <wp:extent cx="5334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F50E77" w:rsidRPr="004E4B98" w:rsidRDefault="00F50E77" w:rsidP="009F15C3">
                            <w:pPr>
                              <w:jc w:val="center"/>
                              <w:rPr>
                                <w:rFonts w:ascii="Times New Roman" w:hAnsi="Times New Roman" w:cs="Times New Roman"/>
                                <w:sz w:val="24"/>
                                <w:szCs w:val="24"/>
                              </w:rPr>
                            </w:pPr>
                            <w:r w:rsidRPr="004E4B98">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5FE2" id="_x0000_s1041" type="#_x0000_t202" style="position:absolute;margin-left:72.75pt;margin-top:3.8pt;width:42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" filled="f" strokecolor="#4f81bd [3204]" strokeweight="2pt">
                <v:textbox>
                  <w:txbxContent>
                    <w:p w:rsidR="00F50E77" w:rsidRPr="004E4B98" w:rsidRDefault="00F50E77" w:rsidP="009F15C3">
                      <w:pPr>
                        <w:jc w:val="center"/>
                        <w:rPr>
                          <w:rFonts w:ascii="Times New Roman" w:hAnsi="Times New Roman" w:cs="Times New Roman"/>
                          <w:sz w:val="24"/>
                          <w:szCs w:val="24"/>
                        </w:rPr>
                      </w:pPr>
                      <w:r w:rsidRPr="004E4B98">
                        <w:rPr>
                          <w:rFonts w:ascii="Times New Roman" w:hAnsi="Times New Roman" w:cs="Times New Roman"/>
                          <w:sz w:val="24"/>
                          <w:szCs w:val="24"/>
                        </w:rPr>
                        <w:t>NO</w:t>
                      </w:r>
                    </w:p>
                  </w:txbxContent>
                </v:textbox>
              </v:shape>
            </w:pict>
          </mc:Fallback>
        </mc:AlternateContent>
      </w:r>
    </w:p>
    <w:p w:rsidR="000F666A" w:rsidRPr="000F666A" w:rsidRDefault="00603B34" w:rsidP="000F666A">
      <w:pPr>
        <w:rPr>
          <w:rFonts w:ascii="Times New Roman" w:hAnsi="Times New Roman" w:cs="Times New Roman"/>
          <w:sz w:val="24"/>
          <w:szCs w:val="24"/>
        </w:rPr>
      </w:pPr>
      <w:r w:rsidRPr="002338B2">
        <w:rPr>
          <w:rFonts w:ascii="Times New Roman" w:hAnsi="Times New Roman" w:cs="Times New Roman"/>
          <w:noProof/>
          <w:color w:val="FF0000"/>
          <w:sz w:val="24"/>
          <w:szCs w:val="24"/>
        </w:rPr>
        <mc:AlternateContent>
          <mc:Choice Requires="wps">
            <w:drawing>
              <wp:anchor distT="0" distB="0" distL="114300" distR="114300" simplePos="0" relativeHeight="251724800" behindDoc="0" locked="0" layoutInCell="1" allowOverlap="1" wp14:anchorId="1EF4A445" wp14:editId="2A4E9D6C">
                <wp:simplePos x="0" y="0"/>
                <wp:positionH relativeFrom="column">
                  <wp:posOffset>323850</wp:posOffset>
                </wp:positionH>
                <wp:positionV relativeFrom="paragraph">
                  <wp:posOffset>186055</wp:posOffset>
                </wp:positionV>
                <wp:extent cx="1676400" cy="3619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61950"/>
                        </a:xfrm>
                        <a:prstGeom prst="rect">
                          <a:avLst/>
                        </a:prstGeom>
                        <a:noFill/>
                        <a:ln w="25400" cap="flat" cmpd="sng" algn="ctr">
                          <a:solidFill>
                            <a:srgbClr val="4F81BD"/>
                          </a:solidFill>
                          <a:prstDash val="solid"/>
                          <a:headEnd/>
                          <a:tailEnd/>
                        </a:ln>
                        <a:effectLst/>
                      </wps:spPr>
                      <wps:txbx>
                        <w:txbxContent>
                          <w:p w:rsidR="00603B34" w:rsidRPr="00F13821" w:rsidRDefault="00603B34"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4A445" id="_x0000_s1042" type="#_x0000_t202" style="position:absolute;margin-left:25.5pt;margin-top:14.65pt;width:132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" filled="f" strokecolor="#4f81bd" strokeweight="2pt">
                <v:textbox>
                  <w:txbxContent>
                    <w:p w:rsidR="00603B34" w:rsidRPr="00F13821" w:rsidRDefault="00603B34"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txbxContent>
                </v:textbox>
              </v:shape>
            </w:pict>
          </mc:Fallback>
        </mc:AlternateContent>
      </w:r>
    </w:p>
    <w:p w:rsidR="000F666A" w:rsidRPr="000F666A" w:rsidRDefault="000F666A" w:rsidP="000F666A">
      <w:pPr>
        <w:rPr>
          <w:rFonts w:ascii="Times New Roman" w:hAnsi="Times New Roman" w:cs="Times New Roman"/>
          <w:sz w:val="24"/>
          <w:szCs w:val="24"/>
        </w:rPr>
      </w:pPr>
    </w:p>
    <w:p w:rsidR="000F666A" w:rsidRPr="000F666A" w:rsidRDefault="000F666A" w:rsidP="000F666A">
      <w:pPr>
        <w:rPr>
          <w:rFonts w:ascii="Times New Roman" w:hAnsi="Times New Roman" w:cs="Times New Roman"/>
          <w:sz w:val="24"/>
          <w:szCs w:val="24"/>
        </w:rPr>
      </w:pPr>
    </w:p>
    <w:p w:rsidR="000F666A" w:rsidRPr="000F666A" w:rsidRDefault="004E4B98" w:rsidP="000F666A">
      <w:pPr>
        <w:rPr>
          <w:rFonts w:ascii="Times New Roman" w:hAnsi="Times New Roman" w:cs="Times New Roman"/>
          <w:sz w:val="24"/>
          <w:szCs w:val="24"/>
        </w:rPr>
      </w:pPr>
      <w:r w:rsidRPr="002338B2">
        <w:rPr>
          <w:rFonts w:ascii="Times New Roman" w:hAnsi="Times New Roman" w:cs="Times New Roman"/>
          <w:noProof/>
          <w:color w:val="FF0000"/>
          <w:sz w:val="24"/>
          <w:szCs w:val="24"/>
        </w:rPr>
        <mc:AlternateContent>
          <mc:Choice Requires="wps">
            <w:drawing>
              <wp:anchor distT="0" distB="0" distL="114300" distR="114300" simplePos="0" relativeHeight="251696128" behindDoc="0" locked="0" layoutInCell="1" allowOverlap="1" wp14:anchorId="44A3D950" wp14:editId="5CD4B916">
                <wp:simplePos x="0" y="0"/>
                <wp:positionH relativeFrom="column">
                  <wp:posOffset>-28575</wp:posOffset>
                </wp:positionH>
                <wp:positionV relativeFrom="paragraph">
                  <wp:posOffset>105411</wp:posOffset>
                </wp:positionV>
                <wp:extent cx="8562975" cy="11620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1162050"/>
                        </a:xfrm>
                        <a:prstGeom prst="rect">
                          <a:avLst/>
                        </a:prstGeom>
                        <a:noFill/>
                        <a:ln>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603B34" w:rsidRPr="00E245FF" w:rsidRDefault="00603B34" w:rsidP="00603B34">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6B0F27" w:rsidRPr="004E4B98" w:rsidRDefault="00603B34" w:rsidP="00603B34">
                            <w:pPr>
                              <w:pStyle w:val="ListParagraph"/>
                              <w:numPr>
                                <w:ilvl w:val="0"/>
                                <w:numId w:val="10"/>
                              </w:numPr>
                              <w:rPr>
                                <w:rFonts w:ascii="Times New Roman" w:hAnsi="Times New Roman" w:cs="Times New Roman"/>
                                <w:b/>
                                <w:sz w:val="24"/>
                                <w:szCs w:val="24"/>
                              </w:rPr>
                            </w:pPr>
                            <w:r w:rsidRPr="004E4B98">
                              <w:rPr>
                                <w:rFonts w:ascii="Times New Roman" w:hAnsi="Times New Roman" w:cs="Times New Roman"/>
                                <w:b/>
                                <w:sz w:val="24"/>
                                <w:szCs w:val="24"/>
                              </w:rPr>
                              <w:t xml:space="preserve">FP Appendix E </w:t>
                            </w:r>
                            <w:r w:rsidR="00621E79" w:rsidRPr="004E4B98">
                              <w:rPr>
                                <w:rFonts w:ascii="Times New Roman" w:hAnsi="Times New Roman" w:cs="Times New Roman"/>
                                <w:b/>
                                <w:sz w:val="24"/>
                                <w:szCs w:val="24"/>
                              </w:rPr>
                              <w:t xml:space="preserve">p.1 </w:t>
                            </w:r>
                            <w:r w:rsidRPr="004E4B98">
                              <w:rPr>
                                <w:rFonts w:ascii="Times New Roman" w:hAnsi="Times New Roman" w:cs="Times New Roman"/>
                                <w:b/>
                                <w:sz w:val="24"/>
                                <w:szCs w:val="24"/>
                              </w:rPr>
                              <w:t>–</w:t>
                            </w:r>
                            <w:r w:rsidR="00CC6083">
                              <w:rPr>
                                <w:rFonts w:ascii="Times New Roman" w:hAnsi="Times New Roman" w:cs="Times New Roman"/>
                                <w:b/>
                                <w:sz w:val="24"/>
                                <w:szCs w:val="24"/>
                              </w:rPr>
                              <w:t xml:space="preserve"> </w:t>
                            </w:r>
                            <w:r w:rsidR="00621E79">
                              <w:rPr>
                                <w:rFonts w:ascii="Times New Roman" w:hAnsi="Times New Roman" w:cs="Times New Roman"/>
                                <w:b/>
                                <w:sz w:val="24"/>
                                <w:szCs w:val="24"/>
                              </w:rPr>
                              <w:t xml:space="preserve">Tentatively Suitable – Unavailable </w:t>
                            </w:r>
                            <w:r w:rsidR="00CC6083">
                              <w:rPr>
                                <w:rFonts w:ascii="Times New Roman" w:hAnsi="Times New Roman" w:cs="Times New Roman"/>
                                <w:b/>
                                <w:sz w:val="24"/>
                                <w:szCs w:val="24"/>
                              </w:rPr>
                              <w:t xml:space="preserve">- </w:t>
                            </w:r>
                            <w:r w:rsidR="00621E79">
                              <w:rPr>
                                <w:rFonts w:ascii="Times New Roman" w:hAnsi="Times New Roman" w:cs="Times New Roman"/>
                                <w:b/>
                                <w:sz w:val="24"/>
                                <w:szCs w:val="24"/>
                              </w:rPr>
                              <w:t>Resource Concerns</w:t>
                            </w:r>
                          </w:p>
                          <w:p w:rsidR="00BD033D" w:rsidRDefault="00603B34" w:rsidP="00621E79">
                            <w:pPr>
                              <w:pStyle w:val="ListParagraph"/>
                              <w:numPr>
                                <w:ilvl w:val="1"/>
                                <w:numId w:val="10"/>
                              </w:numPr>
                              <w:spacing w:after="60" w:line="240" w:lineRule="auto"/>
                              <w:contextualSpacing w:val="0"/>
                              <w:rPr>
                                <w:rFonts w:ascii="Times New Roman" w:hAnsi="Times New Roman" w:cs="Times New Roman"/>
                                <w:sz w:val="24"/>
                                <w:szCs w:val="24"/>
                              </w:rPr>
                            </w:pPr>
                            <w:r w:rsidRPr="00603B34">
                              <w:rPr>
                                <w:rFonts w:ascii="Times New Roman" w:hAnsi="Times New Roman" w:cs="Times New Roman"/>
                                <w:sz w:val="24"/>
                                <w:szCs w:val="24"/>
                              </w:rPr>
                              <w:t xml:space="preserve">Lands which possess the physical characteristics suited for timber harvest but resource concerns (old growth, winter range, intermix, visual quality, </w:t>
                            </w:r>
                            <w:r w:rsidR="009F15C3">
                              <w:rPr>
                                <w:rFonts w:ascii="Times New Roman" w:hAnsi="Times New Roman" w:cs="Times New Roman"/>
                                <w:sz w:val="24"/>
                                <w:szCs w:val="24"/>
                              </w:rPr>
                              <w:t>etc.) preclude timber harvest.</w:t>
                            </w:r>
                          </w:p>
                          <w:p w:rsidR="00621E79" w:rsidRPr="00621E79" w:rsidRDefault="00621E79" w:rsidP="00621E79">
                            <w:pPr>
                              <w:pStyle w:val="ListParagraph"/>
                              <w:numPr>
                                <w:ilvl w:val="0"/>
                                <w:numId w:val="10"/>
                              </w:numPr>
                              <w:jc w:val="both"/>
                              <w:rPr>
                                <w:b/>
                              </w:rPr>
                            </w:pPr>
                            <w:r w:rsidRPr="004E4B98">
                              <w:rPr>
                                <w:rFonts w:ascii="Times New Roman" w:hAnsi="Times New Roman" w:cs="Times New Roman"/>
                                <w:b/>
                                <w:sz w:val="24"/>
                                <w:szCs w:val="24"/>
                              </w:rPr>
                              <w:t xml:space="preserve">Refer to FP Tables 1.1, </w:t>
                            </w:r>
                            <w:r>
                              <w:rPr>
                                <w:rFonts w:ascii="Times New Roman" w:hAnsi="Times New Roman" w:cs="Times New Roman"/>
                                <w:b/>
                                <w:sz w:val="24"/>
                                <w:szCs w:val="24"/>
                              </w:rPr>
                              <w:t xml:space="preserve">and </w:t>
                            </w:r>
                            <w:r w:rsidRPr="004E4B98">
                              <w:rPr>
                                <w:rFonts w:ascii="Times New Roman" w:hAnsi="Times New Roman" w:cs="Times New Roman"/>
                                <w:b/>
                                <w:sz w:val="24"/>
                                <w:szCs w:val="24"/>
                              </w:rPr>
                              <w:t>1.4, Chapter 1 - pgs. 5 and 6</w:t>
                            </w:r>
                          </w:p>
                          <w:p w:rsidR="00603B34" w:rsidRPr="00BF4F76" w:rsidRDefault="00603B3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3D950" id="_x0000_s1043" type="#_x0000_t202" style="position:absolute;margin-left:-2.25pt;margin-top:8.3pt;width:674.25pt;height: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" filled="f" strokecolor="#00b050" strokeweight="2pt">
                <v:textbox>
                  <w:txbxContent>
                    <w:p w:rsidR="00603B34" w:rsidRPr="00E245FF" w:rsidRDefault="00603B34" w:rsidP="00603B34">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6B0F27" w:rsidRPr="004E4B98" w:rsidRDefault="00603B34" w:rsidP="00603B34">
                      <w:pPr>
                        <w:pStyle w:val="ListParagraph"/>
                        <w:numPr>
                          <w:ilvl w:val="0"/>
                          <w:numId w:val="10"/>
                        </w:numPr>
                        <w:rPr>
                          <w:rFonts w:ascii="Times New Roman" w:hAnsi="Times New Roman" w:cs="Times New Roman"/>
                          <w:b/>
                          <w:sz w:val="24"/>
                          <w:szCs w:val="24"/>
                        </w:rPr>
                      </w:pPr>
                      <w:r w:rsidRPr="004E4B98">
                        <w:rPr>
                          <w:rFonts w:ascii="Times New Roman" w:hAnsi="Times New Roman" w:cs="Times New Roman"/>
                          <w:b/>
                          <w:sz w:val="24"/>
                          <w:szCs w:val="24"/>
                        </w:rPr>
                        <w:t xml:space="preserve">FP Appendix E </w:t>
                      </w:r>
                      <w:r w:rsidR="00621E79" w:rsidRPr="004E4B98">
                        <w:rPr>
                          <w:rFonts w:ascii="Times New Roman" w:hAnsi="Times New Roman" w:cs="Times New Roman"/>
                          <w:b/>
                          <w:sz w:val="24"/>
                          <w:szCs w:val="24"/>
                        </w:rPr>
                        <w:t xml:space="preserve">p.1 </w:t>
                      </w:r>
                      <w:r w:rsidRPr="004E4B98">
                        <w:rPr>
                          <w:rFonts w:ascii="Times New Roman" w:hAnsi="Times New Roman" w:cs="Times New Roman"/>
                          <w:b/>
                          <w:sz w:val="24"/>
                          <w:szCs w:val="24"/>
                        </w:rPr>
                        <w:t>–</w:t>
                      </w:r>
                      <w:r w:rsidR="00CC6083">
                        <w:rPr>
                          <w:rFonts w:ascii="Times New Roman" w:hAnsi="Times New Roman" w:cs="Times New Roman"/>
                          <w:b/>
                          <w:sz w:val="24"/>
                          <w:szCs w:val="24"/>
                        </w:rPr>
                        <w:t xml:space="preserve"> </w:t>
                      </w:r>
                      <w:r w:rsidR="00621E79">
                        <w:rPr>
                          <w:rFonts w:ascii="Times New Roman" w:hAnsi="Times New Roman" w:cs="Times New Roman"/>
                          <w:b/>
                          <w:sz w:val="24"/>
                          <w:szCs w:val="24"/>
                        </w:rPr>
                        <w:t xml:space="preserve">Tentatively Suitable – Unavailable </w:t>
                      </w:r>
                      <w:r w:rsidR="00CC6083">
                        <w:rPr>
                          <w:rFonts w:ascii="Times New Roman" w:hAnsi="Times New Roman" w:cs="Times New Roman"/>
                          <w:b/>
                          <w:sz w:val="24"/>
                          <w:szCs w:val="24"/>
                        </w:rPr>
                        <w:t xml:space="preserve">- </w:t>
                      </w:r>
                      <w:r w:rsidR="00621E79">
                        <w:rPr>
                          <w:rFonts w:ascii="Times New Roman" w:hAnsi="Times New Roman" w:cs="Times New Roman"/>
                          <w:b/>
                          <w:sz w:val="24"/>
                          <w:szCs w:val="24"/>
                        </w:rPr>
                        <w:t>Resource Concerns</w:t>
                      </w:r>
                    </w:p>
                    <w:p w:rsidR="00BD033D" w:rsidRDefault="00603B34" w:rsidP="00621E79">
                      <w:pPr>
                        <w:pStyle w:val="ListParagraph"/>
                        <w:numPr>
                          <w:ilvl w:val="1"/>
                          <w:numId w:val="10"/>
                        </w:numPr>
                        <w:spacing w:after="60" w:line="240" w:lineRule="auto"/>
                        <w:contextualSpacing w:val="0"/>
                        <w:rPr>
                          <w:rFonts w:ascii="Times New Roman" w:hAnsi="Times New Roman" w:cs="Times New Roman"/>
                          <w:sz w:val="24"/>
                          <w:szCs w:val="24"/>
                        </w:rPr>
                      </w:pPr>
                      <w:r w:rsidRPr="00603B34">
                        <w:rPr>
                          <w:rFonts w:ascii="Times New Roman" w:hAnsi="Times New Roman" w:cs="Times New Roman"/>
                          <w:sz w:val="24"/>
                          <w:szCs w:val="24"/>
                        </w:rPr>
                        <w:t xml:space="preserve">Lands which possess the physical characteristics suited for timber harvest but resource concerns (old growth, winter range, intermix, visual quality, </w:t>
                      </w:r>
                      <w:r w:rsidR="009F15C3">
                        <w:rPr>
                          <w:rFonts w:ascii="Times New Roman" w:hAnsi="Times New Roman" w:cs="Times New Roman"/>
                          <w:sz w:val="24"/>
                          <w:szCs w:val="24"/>
                        </w:rPr>
                        <w:t>etc.) preclude timber harvest.</w:t>
                      </w:r>
                    </w:p>
                    <w:p w:rsidR="00621E79" w:rsidRPr="00621E79" w:rsidRDefault="00621E79" w:rsidP="00621E79">
                      <w:pPr>
                        <w:pStyle w:val="ListParagraph"/>
                        <w:numPr>
                          <w:ilvl w:val="0"/>
                          <w:numId w:val="10"/>
                        </w:numPr>
                        <w:jc w:val="both"/>
                        <w:rPr>
                          <w:b/>
                        </w:rPr>
                      </w:pPr>
                      <w:r w:rsidRPr="004E4B98">
                        <w:rPr>
                          <w:rFonts w:ascii="Times New Roman" w:hAnsi="Times New Roman" w:cs="Times New Roman"/>
                          <w:b/>
                          <w:sz w:val="24"/>
                          <w:szCs w:val="24"/>
                        </w:rPr>
                        <w:t xml:space="preserve">Refer to FP Tables 1.1, </w:t>
                      </w:r>
                      <w:r>
                        <w:rPr>
                          <w:rFonts w:ascii="Times New Roman" w:hAnsi="Times New Roman" w:cs="Times New Roman"/>
                          <w:b/>
                          <w:sz w:val="24"/>
                          <w:szCs w:val="24"/>
                        </w:rPr>
                        <w:t xml:space="preserve">and </w:t>
                      </w:r>
                      <w:r w:rsidRPr="004E4B98">
                        <w:rPr>
                          <w:rFonts w:ascii="Times New Roman" w:hAnsi="Times New Roman" w:cs="Times New Roman"/>
                          <w:b/>
                          <w:sz w:val="24"/>
                          <w:szCs w:val="24"/>
                        </w:rPr>
                        <w:t>1.4, Chapter 1 - pgs. 5 and 6</w:t>
                      </w:r>
                    </w:p>
                    <w:p w:rsidR="00603B34" w:rsidRPr="00BF4F76" w:rsidRDefault="00603B34">
                      <w:pPr>
                        <w:rPr>
                          <w:rFonts w:ascii="Times New Roman" w:hAnsi="Times New Roman" w:cs="Times New Roman"/>
                          <w:sz w:val="24"/>
                          <w:szCs w:val="24"/>
                        </w:rPr>
                      </w:pPr>
                    </w:p>
                  </w:txbxContent>
                </v:textbox>
              </v:shape>
            </w:pict>
          </mc:Fallback>
        </mc:AlternateContent>
      </w:r>
    </w:p>
    <w:p w:rsidR="000F666A" w:rsidRPr="000F666A" w:rsidRDefault="000F666A" w:rsidP="000F666A">
      <w:pPr>
        <w:rPr>
          <w:rFonts w:ascii="Times New Roman" w:hAnsi="Times New Roman" w:cs="Times New Roman"/>
          <w:sz w:val="24"/>
          <w:szCs w:val="24"/>
        </w:rPr>
      </w:pPr>
    </w:p>
    <w:p w:rsidR="000F666A" w:rsidRPr="000F666A" w:rsidRDefault="000F666A" w:rsidP="000F666A">
      <w:pPr>
        <w:rPr>
          <w:rFonts w:ascii="Times New Roman" w:hAnsi="Times New Roman" w:cs="Times New Roman"/>
          <w:sz w:val="24"/>
          <w:szCs w:val="24"/>
        </w:rPr>
      </w:pPr>
    </w:p>
    <w:p w:rsidR="000F666A" w:rsidRPr="000F666A" w:rsidRDefault="000F666A" w:rsidP="000F666A">
      <w:pPr>
        <w:rPr>
          <w:rFonts w:ascii="Times New Roman" w:hAnsi="Times New Roman" w:cs="Times New Roman"/>
          <w:sz w:val="24"/>
          <w:szCs w:val="24"/>
        </w:rPr>
      </w:pPr>
    </w:p>
    <w:p w:rsidR="000F666A" w:rsidRDefault="004E4B98" w:rsidP="000F666A">
      <w:pPr>
        <w:rPr>
          <w:rFonts w:ascii="Times New Roman" w:hAnsi="Times New Roman" w:cs="Times New Roman"/>
          <w:sz w:val="24"/>
          <w:szCs w:val="24"/>
        </w:rPr>
      </w:pPr>
      <w:r w:rsidRPr="003E5A41">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7CA3B7A" wp14:editId="14588147">
                <wp:simplePos x="0" y="0"/>
                <wp:positionH relativeFrom="column">
                  <wp:posOffset>-28575</wp:posOffset>
                </wp:positionH>
                <wp:positionV relativeFrom="paragraph">
                  <wp:posOffset>239395</wp:posOffset>
                </wp:positionV>
                <wp:extent cx="8562975" cy="8096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809625"/>
                        </a:xfrm>
                        <a:prstGeom prst="rect">
                          <a:avLst/>
                        </a:prstGeom>
                        <a:noFill/>
                        <a:ln w="25400" cap="flat" cmpd="sng" algn="ctr">
                          <a:solidFill>
                            <a:srgbClr val="00B050"/>
                          </a:solidFill>
                          <a:prstDash val="solid"/>
                          <a:headEnd/>
                          <a:tailEnd/>
                        </a:ln>
                        <a:effectLst/>
                      </wps:spPr>
                      <wps:txbx>
                        <w:txbxContent>
                          <w:p w:rsidR="009F15C3" w:rsidRPr="00E245FF" w:rsidRDefault="009F15C3" w:rsidP="009F15C3">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9F15C3" w:rsidRPr="009F15C3" w:rsidRDefault="009F15C3" w:rsidP="009F15C3">
                            <w:pPr>
                              <w:pStyle w:val="ListParagraph"/>
                              <w:numPr>
                                <w:ilvl w:val="0"/>
                                <w:numId w:val="11"/>
                              </w:numPr>
                              <w:rPr>
                                <w:i/>
                              </w:rPr>
                            </w:pPr>
                            <w:r w:rsidRPr="009F15C3">
                              <w:rPr>
                                <w:rFonts w:ascii="Times New Roman" w:hAnsi="Times New Roman" w:cs="Times New Roman"/>
                                <w:sz w:val="24"/>
                                <w:szCs w:val="24"/>
                              </w:rPr>
                              <w:t>SNO / SNR</w:t>
                            </w:r>
                            <w:r>
                              <w:rPr>
                                <w:rFonts w:ascii="Times New Roman" w:hAnsi="Times New Roman" w:cs="Times New Roman"/>
                                <w:i/>
                                <w:sz w:val="24"/>
                                <w:szCs w:val="24"/>
                              </w:rPr>
                              <w:t xml:space="preserve"> - </w:t>
                            </w:r>
                            <w:r w:rsidRPr="009F15C3">
                              <w:rPr>
                                <w:rFonts w:ascii="Times New Roman" w:hAnsi="Times New Roman" w:cs="Times New Roman"/>
                                <w:i/>
                                <w:sz w:val="24"/>
                                <w:szCs w:val="24"/>
                              </w:rPr>
                              <w:t>FS SDE Connections\g_r02_arp_read\s_r02_arp\S_R02_ARP.ForestPlanData\S_R02_ARP.AR_TimberSuit2</w:t>
                            </w:r>
                          </w:p>
                          <w:p w:rsidR="009F15C3" w:rsidRDefault="009F15C3" w:rsidP="009F1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3B7A" id="_x0000_s1044" type="#_x0000_t202" style="position:absolute;margin-left:-2.25pt;margin-top:18.85pt;width:674.25pt;height:6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" filled="f" strokecolor="#00b050" strokeweight="2pt">
                <v:textbox>
                  <w:txbxContent>
                    <w:p w:rsidR="009F15C3" w:rsidRPr="00E245FF" w:rsidRDefault="009F15C3" w:rsidP="009F15C3">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9F15C3" w:rsidRPr="009F15C3" w:rsidRDefault="009F15C3" w:rsidP="009F15C3">
                      <w:pPr>
                        <w:pStyle w:val="ListParagraph"/>
                        <w:numPr>
                          <w:ilvl w:val="0"/>
                          <w:numId w:val="11"/>
                        </w:numPr>
                        <w:rPr>
                          <w:i/>
                        </w:rPr>
                      </w:pPr>
                      <w:r w:rsidRPr="009F15C3">
                        <w:rPr>
                          <w:rFonts w:ascii="Times New Roman" w:hAnsi="Times New Roman" w:cs="Times New Roman"/>
                          <w:sz w:val="24"/>
                          <w:szCs w:val="24"/>
                        </w:rPr>
                        <w:t>SNO / SNR</w:t>
                      </w:r>
                      <w:r>
                        <w:rPr>
                          <w:rFonts w:ascii="Times New Roman" w:hAnsi="Times New Roman" w:cs="Times New Roman"/>
                          <w:i/>
                          <w:sz w:val="24"/>
                          <w:szCs w:val="24"/>
                        </w:rPr>
                        <w:t xml:space="preserve"> - </w:t>
                      </w:r>
                      <w:r w:rsidRPr="009F15C3">
                        <w:rPr>
                          <w:rFonts w:ascii="Times New Roman" w:hAnsi="Times New Roman" w:cs="Times New Roman"/>
                          <w:i/>
                          <w:sz w:val="24"/>
                          <w:szCs w:val="24"/>
                        </w:rPr>
                        <w:t>FS SDE Connections\g_r02_arp_read\s_r02_arp\S_R02_ARP.ForestPlanData\S_R02_ARP.AR_TimberSuit2</w:t>
                      </w:r>
                    </w:p>
                    <w:p w:rsidR="009F15C3" w:rsidRDefault="009F15C3" w:rsidP="009F15C3"/>
                  </w:txbxContent>
                </v:textbox>
              </v:shape>
            </w:pict>
          </mc:Fallback>
        </mc:AlternateContent>
      </w:r>
    </w:p>
    <w:p w:rsidR="00C6099C" w:rsidRDefault="00C6099C" w:rsidP="000F666A">
      <w:pPr>
        <w:jc w:val="center"/>
        <w:rPr>
          <w:rFonts w:ascii="Times New Roman" w:hAnsi="Times New Roman" w:cs="Times New Roman"/>
          <w:sz w:val="24"/>
          <w:szCs w:val="24"/>
        </w:rPr>
      </w:pPr>
    </w:p>
    <w:p w:rsidR="000F666A" w:rsidRDefault="000F666A" w:rsidP="000F666A">
      <w:pPr>
        <w:jc w:val="center"/>
        <w:rPr>
          <w:rFonts w:ascii="Times New Roman" w:hAnsi="Times New Roman" w:cs="Times New Roman"/>
          <w:sz w:val="24"/>
          <w:szCs w:val="24"/>
        </w:rPr>
      </w:pPr>
    </w:p>
    <w:p w:rsidR="000F666A" w:rsidRDefault="000F666A" w:rsidP="000F666A">
      <w:pPr>
        <w:jc w:val="center"/>
        <w:rPr>
          <w:rFonts w:ascii="Times New Roman" w:hAnsi="Times New Roman" w:cs="Times New Roman"/>
          <w:sz w:val="24"/>
          <w:szCs w:val="24"/>
        </w:rPr>
      </w:pPr>
    </w:p>
    <w:p w:rsidR="000F666A" w:rsidRDefault="000F666A" w:rsidP="000F666A">
      <w:pPr>
        <w:jc w:val="center"/>
        <w:rPr>
          <w:rFonts w:ascii="Times New Roman" w:hAnsi="Times New Roman" w:cs="Times New Roman"/>
          <w:b/>
          <w:color w:val="FF0000"/>
          <w:sz w:val="24"/>
          <w:szCs w:val="24"/>
          <w:u w:val="single"/>
        </w:rPr>
      </w:pPr>
      <w:r w:rsidRPr="000F666A">
        <w:rPr>
          <w:rFonts w:ascii="Times New Roman" w:hAnsi="Times New Roman" w:cs="Times New Roman"/>
          <w:b/>
          <w:color w:val="FF0000"/>
          <w:sz w:val="24"/>
          <w:szCs w:val="24"/>
          <w:u w:val="single"/>
        </w:rPr>
        <w:t xml:space="preserve">OLD GROWTH </w:t>
      </w:r>
      <w:r w:rsidRPr="009F15C3">
        <w:rPr>
          <w:rFonts w:ascii="Times New Roman" w:hAnsi="Times New Roman" w:cs="Times New Roman"/>
          <w:b/>
          <w:color w:val="FF0000"/>
          <w:sz w:val="24"/>
          <w:szCs w:val="24"/>
          <w:u w:val="single"/>
        </w:rPr>
        <w:t xml:space="preserve">DEVELOPMENT </w:t>
      </w:r>
      <w:r w:rsidRPr="000F666A">
        <w:rPr>
          <w:rFonts w:ascii="Times New Roman" w:hAnsi="Times New Roman" w:cs="Times New Roman"/>
          <w:b/>
          <w:color w:val="FF0000"/>
          <w:sz w:val="24"/>
          <w:szCs w:val="24"/>
          <w:u w:val="single"/>
        </w:rPr>
        <w:t>AREA: LODGEPOLE PINE/SPRUCE-FIR</w:t>
      </w:r>
    </w:p>
    <w:p w:rsidR="000F666A" w:rsidRDefault="008072C2" w:rsidP="000F666A">
      <w:pPr>
        <w:jc w:val="center"/>
        <w:rPr>
          <w:rFonts w:ascii="Times New Roman" w:hAnsi="Times New Roman" w:cs="Times New Roman"/>
          <w:b/>
          <w:color w:val="FF0000"/>
          <w:sz w:val="24"/>
          <w:szCs w:val="24"/>
          <w:u w:val="single"/>
        </w:rPr>
      </w:pPr>
      <w:r w:rsidRPr="00C6099C">
        <w:rPr>
          <w:rFonts w:ascii="Times New Roman" w:hAnsi="Times New Roman" w:cs="Times New Roman"/>
          <w:noProof/>
          <w:color w:val="FF0000"/>
          <w:sz w:val="24"/>
          <w:szCs w:val="24"/>
        </w:rPr>
        <mc:AlternateContent>
          <mc:Choice Requires="wps">
            <w:drawing>
              <wp:anchor distT="0" distB="0" distL="114300" distR="114300" simplePos="0" relativeHeight="251728896" behindDoc="0" locked="0" layoutInCell="1" allowOverlap="1" wp14:anchorId="14F170C8" wp14:editId="0D805DDC">
                <wp:simplePos x="0" y="0"/>
                <wp:positionH relativeFrom="column">
                  <wp:posOffset>2828924</wp:posOffset>
                </wp:positionH>
                <wp:positionV relativeFrom="paragraph">
                  <wp:posOffset>252730</wp:posOffset>
                </wp:positionV>
                <wp:extent cx="5857875" cy="20669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066925"/>
                        </a:xfrm>
                        <a:prstGeom prst="rect">
                          <a:avLst/>
                        </a:prstGeom>
                        <a:noFill/>
                        <a:ln w="25400" cap="flat" cmpd="sng" algn="ctr">
                          <a:solidFill>
                            <a:srgbClr val="C0504D"/>
                          </a:solidFill>
                          <a:prstDash val="solid"/>
                          <a:headEnd/>
                          <a:tailEnd/>
                        </a:ln>
                        <a:effectLst/>
                      </wps:spPr>
                      <wps:txbx>
                        <w:txbxContent>
                          <w:p w:rsidR="008072C2" w:rsidRPr="009F15C3" w:rsidRDefault="008072C2" w:rsidP="008072C2">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072C2" w:rsidRPr="004E4B98" w:rsidRDefault="008072C2" w:rsidP="008072C2">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FP GL</w:t>
                            </w:r>
                            <w:r w:rsidR="00A62E01">
                              <w:rPr>
                                <w:rFonts w:ascii="Times New Roman" w:hAnsi="Times New Roman" w:cs="Times New Roman"/>
                                <w:b/>
                                <w:sz w:val="24"/>
                                <w:szCs w:val="24"/>
                              </w:rPr>
                              <w:t>s</w:t>
                            </w:r>
                            <w:r w:rsidRPr="004E4B98">
                              <w:rPr>
                                <w:rFonts w:ascii="Times New Roman" w:hAnsi="Times New Roman" w:cs="Times New Roman"/>
                                <w:b/>
                                <w:sz w:val="24"/>
                                <w:szCs w:val="24"/>
                              </w:rPr>
                              <w:t xml:space="preserve"> #119</w:t>
                            </w:r>
                            <w:r w:rsidR="00A62E01">
                              <w:rPr>
                                <w:rFonts w:ascii="Times New Roman" w:hAnsi="Times New Roman" w:cs="Times New Roman"/>
                                <w:b/>
                                <w:sz w:val="24"/>
                                <w:szCs w:val="24"/>
                              </w:rPr>
                              <w:t xml:space="preserve"> and 120</w:t>
                            </w:r>
                            <w:r w:rsidRPr="004E4B98">
                              <w:rPr>
                                <w:rFonts w:ascii="Times New Roman" w:hAnsi="Times New Roman" w:cs="Times New Roman"/>
                                <w:b/>
                                <w:sz w:val="24"/>
                                <w:szCs w:val="24"/>
                              </w:rPr>
                              <w:t xml:space="preserve"> Chapter 1 p. 32:</w:t>
                            </w:r>
                          </w:p>
                          <w:p w:rsidR="008072C2" w:rsidRDefault="00A62E01" w:rsidP="008072C2">
                            <w:pPr>
                              <w:rPr>
                                <w:rFonts w:ascii="Times New Roman" w:hAnsi="Times New Roman" w:cs="Times New Roman"/>
                                <w:sz w:val="24"/>
                                <w:szCs w:val="24"/>
                              </w:rPr>
                            </w:pPr>
                            <w:r>
                              <w:rPr>
                                <w:rFonts w:ascii="Times New Roman" w:hAnsi="Times New Roman" w:cs="Times New Roman"/>
                                <w:sz w:val="24"/>
                                <w:szCs w:val="24"/>
                              </w:rPr>
                              <w:t xml:space="preserve">#119 (GL) - </w:t>
                            </w:r>
                            <w:r w:rsidR="008072C2">
                              <w:rPr>
                                <w:rFonts w:ascii="Times New Roman" w:hAnsi="Times New Roman" w:cs="Times New Roman"/>
                                <w:sz w:val="24"/>
                                <w:szCs w:val="24"/>
                              </w:rPr>
                              <w:t>Retain some connectivity of existing forested corridors within identified map areas, and between old-growth</w:t>
                            </w:r>
                            <w:r w:rsidR="00004346">
                              <w:rPr>
                                <w:rFonts w:ascii="Times New Roman" w:hAnsi="Times New Roman" w:cs="Times New Roman"/>
                                <w:sz w:val="24"/>
                                <w:szCs w:val="24"/>
                              </w:rPr>
                              <w:t xml:space="preserve"> sites that are not planned for </w:t>
                            </w:r>
                            <w:proofErr w:type="gramStart"/>
                            <w:r w:rsidR="00004346">
                              <w:rPr>
                                <w:rFonts w:ascii="Times New Roman" w:hAnsi="Times New Roman" w:cs="Times New Roman"/>
                                <w:sz w:val="24"/>
                                <w:szCs w:val="24"/>
                              </w:rPr>
                              <w:t>harvest, or</w:t>
                            </w:r>
                            <w:proofErr w:type="gramEnd"/>
                            <w:r w:rsidR="00004346">
                              <w:rPr>
                                <w:rFonts w:ascii="Times New Roman" w:hAnsi="Times New Roman" w:cs="Times New Roman"/>
                                <w:sz w:val="24"/>
                                <w:szCs w:val="24"/>
                              </w:rPr>
                              <w:t xml:space="preserve"> manage for future forested corridors where connectivity is potential be absent.</w:t>
                            </w:r>
                          </w:p>
                          <w:p w:rsidR="00A62E01" w:rsidRDefault="00A62E01" w:rsidP="00A62E01">
                            <w:pPr>
                              <w:spacing w:after="60" w:line="240" w:lineRule="auto"/>
                              <w:rPr>
                                <w:rFonts w:ascii="Times New Roman" w:hAnsi="Times New Roman" w:cs="Times New Roman"/>
                                <w:sz w:val="24"/>
                                <w:szCs w:val="24"/>
                              </w:rPr>
                            </w:pPr>
                            <w:r>
                              <w:rPr>
                                <w:rFonts w:ascii="Times New Roman" w:hAnsi="Times New Roman" w:cs="Times New Roman"/>
                                <w:sz w:val="24"/>
                                <w:szCs w:val="24"/>
                              </w:rPr>
                              <w:t>#120 (GL) – Maintain or increase habitat effectiveness within identified old growth areas and all old growth sites that are not planned for harvest.</w:t>
                            </w:r>
                          </w:p>
                          <w:p w:rsidR="00A62E01" w:rsidRPr="00004346" w:rsidRDefault="00A62E01" w:rsidP="008072C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70C8" id="_x0000_s1045" type="#_x0000_t202" style="position:absolute;left:0;text-align:left;margin-left:222.75pt;margin-top:19.9pt;width:461.25pt;height:16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" filled="f" strokecolor="#c0504d" strokeweight="2pt">
                <v:textbox>
                  <w:txbxContent>
                    <w:p w:rsidR="008072C2" w:rsidRPr="009F15C3" w:rsidRDefault="008072C2" w:rsidP="008072C2">
                      <w:pPr>
                        <w:spacing w:after="60" w:line="240" w:lineRule="auto"/>
                        <w:rPr>
                          <w:rFonts w:ascii="Times New Roman" w:hAnsi="Times New Roman" w:cs="Times New Roman"/>
                          <w:sz w:val="24"/>
                          <w:szCs w:val="24"/>
                          <w:u w:val="single"/>
                        </w:rPr>
                      </w:pPr>
                      <w:r w:rsidRPr="009F15C3">
                        <w:rPr>
                          <w:rFonts w:ascii="Times New Roman" w:hAnsi="Times New Roman" w:cs="Times New Roman"/>
                          <w:sz w:val="24"/>
                          <w:szCs w:val="24"/>
                          <w:u w:val="single"/>
                        </w:rPr>
                        <w:t>Forest Plan Standards and Guidelines</w:t>
                      </w:r>
                    </w:p>
                    <w:p w:rsidR="008072C2" w:rsidRPr="004E4B98" w:rsidRDefault="008072C2" w:rsidP="008072C2">
                      <w:pPr>
                        <w:spacing w:after="60" w:line="240" w:lineRule="auto"/>
                        <w:rPr>
                          <w:rFonts w:ascii="Times New Roman" w:hAnsi="Times New Roman" w:cs="Times New Roman"/>
                          <w:b/>
                          <w:sz w:val="24"/>
                          <w:szCs w:val="24"/>
                        </w:rPr>
                      </w:pPr>
                      <w:r w:rsidRPr="004E4B98">
                        <w:rPr>
                          <w:rFonts w:ascii="Times New Roman" w:hAnsi="Times New Roman" w:cs="Times New Roman"/>
                          <w:b/>
                          <w:sz w:val="24"/>
                          <w:szCs w:val="24"/>
                        </w:rPr>
                        <w:t>FP GL</w:t>
                      </w:r>
                      <w:r w:rsidR="00A62E01">
                        <w:rPr>
                          <w:rFonts w:ascii="Times New Roman" w:hAnsi="Times New Roman" w:cs="Times New Roman"/>
                          <w:b/>
                          <w:sz w:val="24"/>
                          <w:szCs w:val="24"/>
                        </w:rPr>
                        <w:t>s</w:t>
                      </w:r>
                      <w:r w:rsidRPr="004E4B98">
                        <w:rPr>
                          <w:rFonts w:ascii="Times New Roman" w:hAnsi="Times New Roman" w:cs="Times New Roman"/>
                          <w:b/>
                          <w:sz w:val="24"/>
                          <w:szCs w:val="24"/>
                        </w:rPr>
                        <w:t xml:space="preserve"> #119</w:t>
                      </w:r>
                      <w:r w:rsidR="00A62E01">
                        <w:rPr>
                          <w:rFonts w:ascii="Times New Roman" w:hAnsi="Times New Roman" w:cs="Times New Roman"/>
                          <w:b/>
                          <w:sz w:val="24"/>
                          <w:szCs w:val="24"/>
                        </w:rPr>
                        <w:t xml:space="preserve"> and 120</w:t>
                      </w:r>
                      <w:r w:rsidRPr="004E4B98">
                        <w:rPr>
                          <w:rFonts w:ascii="Times New Roman" w:hAnsi="Times New Roman" w:cs="Times New Roman"/>
                          <w:b/>
                          <w:sz w:val="24"/>
                          <w:szCs w:val="24"/>
                        </w:rPr>
                        <w:t xml:space="preserve"> Chapter 1 p. 32:</w:t>
                      </w:r>
                    </w:p>
                    <w:p w:rsidR="008072C2" w:rsidRDefault="00A62E01" w:rsidP="008072C2">
                      <w:pPr>
                        <w:rPr>
                          <w:rFonts w:ascii="Times New Roman" w:hAnsi="Times New Roman" w:cs="Times New Roman"/>
                          <w:sz w:val="24"/>
                          <w:szCs w:val="24"/>
                        </w:rPr>
                      </w:pPr>
                      <w:r>
                        <w:rPr>
                          <w:rFonts w:ascii="Times New Roman" w:hAnsi="Times New Roman" w:cs="Times New Roman"/>
                          <w:sz w:val="24"/>
                          <w:szCs w:val="24"/>
                        </w:rPr>
                        <w:t xml:space="preserve">#119 (GL) - </w:t>
                      </w:r>
                      <w:r w:rsidR="008072C2">
                        <w:rPr>
                          <w:rFonts w:ascii="Times New Roman" w:hAnsi="Times New Roman" w:cs="Times New Roman"/>
                          <w:sz w:val="24"/>
                          <w:szCs w:val="24"/>
                        </w:rPr>
                        <w:t>Retain some connectivity of existing forested corridors within identified map areas, and between old-growth</w:t>
                      </w:r>
                      <w:r w:rsidR="00004346">
                        <w:rPr>
                          <w:rFonts w:ascii="Times New Roman" w:hAnsi="Times New Roman" w:cs="Times New Roman"/>
                          <w:sz w:val="24"/>
                          <w:szCs w:val="24"/>
                        </w:rPr>
                        <w:t xml:space="preserve"> sites that are not planned for </w:t>
                      </w:r>
                      <w:proofErr w:type="gramStart"/>
                      <w:r w:rsidR="00004346">
                        <w:rPr>
                          <w:rFonts w:ascii="Times New Roman" w:hAnsi="Times New Roman" w:cs="Times New Roman"/>
                          <w:sz w:val="24"/>
                          <w:szCs w:val="24"/>
                        </w:rPr>
                        <w:t>harvest, or</w:t>
                      </w:r>
                      <w:proofErr w:type="gramEnd"/>
                      <w:r w:rsidR="00004346">
                        <w:rPr>
                          <w:rFonts w:ascii="Times New Roman" w:hAnsi="Times New Roman" w:cs="Times New Roman"/>
                          <w:sz w:val="24"/>
                          <w:szCs w:val="24"/>
                        </w:rPr>
                        <w:t xml:space="preserve"> manage for future forested corridors where connectivity is potential be absent.</w:t>
                      </w:r>
                    </w:p>
                    <w:p w:rsidR="00A62E01" w:rsidRDefault="00A62E01" w:rsidP="00A62E01">
                      <w:pPr>
                        <w:spacing w:after="60" w:line="240" w:lineRule="auto"/>
                        <w:rPr>
                          <w:rFonts w:ascii="Times New Roman" w:hAnsi="Times New Roman" w:cs="Times New Roman"/>
                          <w:sz w:val="24"/>
                          <w:szCs w:val="24"/>
                        </w:rPr>
                      </w:pPr>
                      <w:r>
                        <w:rPr>
                          <w:rFonts w:ascii="Times New Roman" w:hAnsi="Times New Roman" w:cs="Times New Roman"/>
                          <w:sz w:val="24"/>
                          <w:szCs w:val="24"/>
                        </w:rPr>
                        <w:t>#120 (GL) – Maintain or increase habitat effectiveness within identified old growth areas and all old growth sites that are not planned for harvest.</w:t>
                      </w:r>
                    </w:p>
                    <w:p w:rsidR="00A62E01" w:rsidRPr="00004346" w:rsidRDefault="00A62E01" w:rsidP="008072C2">
                      <w:pPr>
                        <w:rPr>
                          <w:rFonts w:ascii="Times New Roman" w:hAnsi="Times New Roman" w:cs="Times New Roman"/>
                          <w:sz w:val="24"/>
                          <w:szCs w:val="24"/>
                        </w:rPr>
                      </w:pPr>
                    </w:p>
                  </w:txbxContent>
                </v:textbox>
              </v:shape>
            </w:pict>
          </mc:Fallback>
        </mc:AlternateContent>
      </w:r>
      <w:r w:rsidR="002F1018" w:rsidRPr="000F666A">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A3A4C3D" wp14:editId="098BA012">
                <wp:simplePos x="0" y="0"/>
                <wp:positionH relativeFrom="column">
                  <wp:posOffset>-449580</wp:posOffset>
                </wp:positionH>
                <wp:positionV relativeFrom="paragraph">
                  <wp:posOffset>250825</wp:posOffset>
                </wp:positionV>
                <wp:extent cx="1859280" cy="1403985"/>
                <wp:effectExtent l="0" t="0" r="266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398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0F666A" w:rsidRPr="004E4B98" w:rsidRDefault="000F666A">
                            <w:pPr>
                              <w:rPr>
                                <w:rFonts w:ascii="Times New Roman" w:hAnsi="Times New Roman" w:cs="Times New Roman"/>
                                <w:sz w:val="24"/>
                                <w:szCs w:val="24"/>
                              </w:rPr>
                            </w:pPr>
                            <w:r w:rsidRPr="004E4B98">
                              <w:rPr>
                                <w:rFonts w:ascii="Times New Roman" w:hAnsi="Times New Roman" w:cs="Times New Roman"/>
                                <w:sz w:val="24"/>
                                <w:szCs w:val="24"/>
                              </w:rPr>
                              <w:t>Is it an Old Growth Development Area?</w:t>
                            </w:r>
                          </w:p>
                          <w:p w:rsidR="00697366" w:rsidRPr="004E4B98" w:rsidRDefault="009F15C3">
                            <w:pPr>
                              <w:rPr>
                                <w:rFonts w:ascii="Times New Roman" w:hAnsi="Times New Roman" w:cs="Times New Roman"/>
                                <w:sz w:val="24"/>
                                <w:szCs w:val="24"/>
                              </w:rPr>
                            </w:pPr>
                            <w:r w:rsidRPr="004E4B98">
                              <w:rPr>
                                <w:rFonts w:ascii="Times New Roman" w:hAnsi="Times New Roman" w:cs="Times New Roman"/>
                                <w:sz w:val="24"/>
                                <w:szCs w:val="24"/>
                              </w:rPr>
                              <w:t>Identified as “H” (</w:t>
                            </w:r>
                            <w:r w:rsidR="00697366" w:rsidRPr="004E4B98">
                              <w:rPr>
                                <w:rFonts w:ascii="Times New Roman" w:hAnsi="Times New Roman" w:cs="Times New Roman"/>
                                <w:sz w:val="24"/>
                                <w:szCs w:val="24"/>
                              </w:rPr>
                              <w:t>High</w:t>
                            </w:r>
                            <w:r w:rsidRPr="004E4B98">
                              <w:rPr>
                                <w:rFonts w:ascii="Times New Roman" w:hAnsi="Times New Roman" w:cs="Times New Roman"/>
                                <w:sz w:val="24"/>
                                <w:szCs w:val="24"/>
                              </w:rPr>
                              <w:t>) E</w:t>
                            </w:r>
                            <w:r w:rsidR="00697366" w:rsidRPr="004E4B98">
                              <w:rPr>
                                <w:rFonts w:ascii="Times New Roman" w:hAnsi="Times New Roman" w:cs="Times New Roman"/>
                                <w:sz w:val="24"/>
                                <w:szCs w:val="24"/>
                              </w:rPr>
                              <w:t xml:space="preserve">levation Development Area in GIS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A4C3D" id="_x0000_s1046" type="#_x0000_t202" style="position:absolute;left:0;text-align:left;margin-left:-35.4pt;margin-top:19.75pt;width:146.4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" filled="f" strokecolor="black [3200]" strokeweight="2pt">
                <v:textbox style="mso-fit-shape-to-text:t">
                  <w:txbxContent>
                    <w:p w:rsidR="000F666A" w:rsidRPr="004E4B98" w:rsidRDefault="000F666A">
                      <w:pPr>
                        <w:rPr>
                          <w:rFonts w:ascii="Times New Roman" w:hAnsi="Times New Roman" w:cs="Times New Roman"/>
                          <w:sz w:val="24"/>
                          <w:szCs w:val="24"/>
                        </w:rPr>
                      </w:pPr>
                      <w:r w:rsidRPr="004E4B98">
                        <w:rPr>
                          <w:rFonts w:ascii="Times New Roman" w:hAnsi="Times New Roman" w:cs="Times New Roman"/>
                          <w:sz w:val="24"/>
                          <w:szCs w:val="24"/>
                        </w:rPr>
                        <w:t>Is it an Old Growth Development Area?</w:t>
                      </w:r>
                    </w:p>
                    <w:p w:rsidR="00697366" w:rsidRPr="004E4B98" w:rsidRDefault="009F15C3">
                      <w:pPr>
                        <w:rPr>
                          <w:rFonts w:ascii="Times New Roman" w:hAnsi="Times New Roman" w:cs="Times New Roman"/>
                          <w:sz w:val="24"/>
                          <w:szCs w:val="24"/>
                        </w:rPr>
                      </w:pPr>
                      <w:r w:rsidRPr="004E4B98">
                        <w:rPr>
                          <w:rFonts w:ascii="Times New Roman" w:hAnsi="Times New Roman" w:cs="Times New Roman"/>
                          <w:sz w:val="24"/>
                          <w:szCs w:val="24"/>
                        </w:rPr>
                        <w:t>Identified as “H” (</w:t>
                      </w:r>
                      <w:r w:rsidR="00697366" w:rsidRPr="004E4B98">
                        <w:rPr>
                          <w:rFonts w:ascii="Times New Roman" w:hAnsi="Times New Roman" w:cs="Times New Roman"/>
                          <w:sz w:val="24"/>
                          <w:szCs w:val="24"/>
                        </w:rPr>
                        <w:t>High</w:t>
                      </w:r>
                      <w:r w:rsidRPr="004E4B98">
                        <w:rPr>
                          <w:rFonts w:ascii="Times New Roman" w:hAnsi="Times New Roman" w:cs="Times New Roman"/>
                          <w:sz w:val="24"/>
                          <w:szCs w:val="24"/>
                        </w:rPr>
                        <w:t>) E</w:t>
                      </w:r>
                      <w:r w:rsidR="00697366" w:rsidRPr="004E4B98">
                        <w:rPr>
                          <w:rFonts w:ascii="Times New Roman" w:hAnsi="Times New Roman" w:cs="Times New Roman"/>
                          <w:sz w:val="24"/>
                          <w:szCs w:val="24"/>
                        </w:rPr>
                        <w:t xml:space="preserve">levation Development Area in GIS </w:t>
                      </w:r>
                    </w:p>
                  </w:txbxContent>
                </v:textbox>
              </v:shape>
            </w:pict>
          </mc:Fallback>
        </mc:AlternateContent>
      </w:r>
    </w:p>
    <w:p w:rsidR="003F64F8" w:rsidRDefault="003F64F8" w:rsidP="000F666A">
      <w:pPr>
        <w:jc w:val="center"/>
        <w:rPr>
          <w:rFonts w:ascii="Times New Roman" w:hAnsi="Times New Roman" w:cs="Times New Roman"/>
          <w:sz w:val="24"/>
          <w:szCs w:val="24"/>
        </w:rPr>
      </w:pPr>
    </w:p>
    <w:p w:rsidR="000F666A" w:rsidRDefault="00004346" w:rsidP="003F64F8">
      <w:pPr>
        <w:rPr>
          <w:rFonts w:ascii="Times New Roman" w:hAnsi="Times New Roman" w:cs="Times New Roman"/>
          <w:sz w:val="24"/>
          <w:szCs w:val="24"/>
        </w:rPr>
      </w:pPr>
      <w:r w:rsidRPr="000F666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79BCE35" wp14:editId="5F42A54A">
                <wp:simplePos x="0" y="0"/>
                <wp:positionH relativeFrom="column">
                  <wp:posOffset>1821180</wp:posOffset>
                </wp:positionH>
                <wp:positionV relativeFrom="paragraph">
                  <wp:posOffset>-4445</wp:posOffset>
                </wp:positionV>
                <wp:extent cx="542925" cy="3238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0F666A" w:rsidRPr="004E4B98" w:rsidRDefault="000F666A" w:rsidP="00004346">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CE35" id="_x0000_s1047" type="#_x0000_t202" style="position:absolute;margin-left:143.4pt;margin-top:-.35pt;width:42.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" filled="f" strokecolor="#c0504d [3205]" strokeweight="2pt">
                <v:textbox>
                  <w:txbxContent>
                    <w:p w:rsidR="000F666A" w:rsidRPr="004E4B98" w:rsidRDefault="000F666A" w:rsidP="00004346">
                      <w:pPr>
                        <w:jc w:val="center"/>
                        <w:rPr>
                          <w:rFonts w:ascii="Times New Roman" w:hAnsi="Times New Roman" w:cs="Times New Roman"/>
                          <w:sz w:val="24"/>
                          <w:szCs w:val="24"/>
                        </w:rPr>
                      </w:pPr>
                      <w:r w:rsidRPr="004E4B98">
                        <w:rPr>
                          <w:rFonts w:ascii="Times New Roman" w:hAnsi="Times New Roman" w:cs="Times New Roman"/>
                          <w:sz w:val="24"/>
                          <w:szCs w:val="24"/>
                        </w:rPr>
                        <w:t>YES</w:t>
                      </w:r>
                    </w:p>
                  </w:txbxContent>
                </v:textbox>
              </v:shape>
            </w:pict>
          </mc:Fallback>
        </mc:AlternateContent>
      </w:r>
    </w:p>
    <w:p w:rsidR="00580384" w:rsidRDefault="00580384" w:rsidP="003F64F8">
      <w:pPr>
        <w:rPr>
          <w:rFonts w:ascii="Times New Roman" w:hAnsi="Times New Roman" w:cs="Times New Roman"/>
          <w:sz w:val="24"/>
          <w:szCs w:val="24"/>
        </w:rPr>
      </w:pPr>
    </w:p>
    <w:p w:rsidR="003F64F8" w:rsidRDefault="003F64F8" w:rsidP="00580384">
      <w:pPr>
        <w:rPr>
          <w:rFonts w:ascii="Times New Roman" w:hAnsi="Times New Roman" w:cs="Times New Roman"/>
          <w:sz w:val="24"/>
          <w:szCs w:val="24"/>
        </w:rPr>
      </w:pPr>
    </w:p>
    <w:p w:rsidR="00580384" w:rsidRPr="00580384" w:rsidRDefault="007433A6" w:rsidP="00580384">
      <w:pPr>
        <w:rPr>
          <w:rFonts w:ascii="Times New Roman" w:hAnsi="Times New Roman" w:cs="Times New Roman"/>
          <w:sz w:val="24"/>
          <w:szCs w:val="24"/>
        </w:rPr>
      </w:pPr>
      <w:r w:rsidRPr="003F64F8">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7EA5F63" wp14:editId="155A0A58">
                <wp:simplePos x="0" y="0"/>
                <wp:positionH relativeFrom="column">
                  <wp:posOffset>228600</wp:posOffset>
                </wp:positionH>
                <wp:positionV relativeFrom="paragraph">
                  <wp:posOffset>214629</wp:posOffset>
                </wp:positionV>
                <wp:extent cx="476250" cy="2762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F64F8" w:rsidRPr="004E4B98" w:rsidRDefault="00580384" w:rsidP="00004346">
                            <w:pPr>
                              <w:jc w:val="center"/>
                              <w:rPr>
                                <w:rFonts w:ascii="Times New Roman" w:hAnsi="Times New Roman" w:cs="Times New Roman"/>
                                <w:sz w:val="24"/>
                                <w:szCs w:val="24"/>
                              </w:rPr>
                            </w:pPr>
                            <w:r w:rsidRPr="004E4B98">
                              <w:rPr>
                                <w:rFonts w:ascii="Times New Roman" w:hAnsi="Times New Roman" w:cs="Times New Roman"/>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5F63" id="_x0000_s1048" type="#_x0000_t202" style="position:absolute;margin-left:18pt;margin-top:16.9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" filled="f" strokecolor="#4f81bd [3204]" strokeweight="2pt">
                <v:textbox>
                  <w:txbxContent>
                    <w:p w:rsidR="003F64F8" w:rsidRPr="004E4B98" w:rsidRDefault="00580384" w:rsidP="00004346">
                      <w:pPr>
                        <w:jc w:val="center"/>
                        <w:rPr>
                          <w:rFonts w:ascii="Times New Roman" w:hAnsi="Times New Roman" w:cs="Times New Roman"/>
                          <w:sz w:val="24"/>
                          <w:szCs w:val="24"/>
                        </w:rPr>
                      </w:pPr>
                      <w:r w:rsidRPr="004E4B98">
                        <w:rPr>
                          <w:rFonts w:ascii="Times New Roman" w:hAnsi="Times New Roman" w:cs="Times New Roman"/>
                          <w:sz w:val="24"/>
                          <w:szCs w:val="24"/>
                        </w:rPr>
                        <w:t>NO</w:t>
                      </w:r>
                    </w:p>
                  </w:txbxContent>
                </v:textbox>
              </v:shape>
            </w:pict>
          </mc:Fallback>
        </mc:AlternateContent>
      </w:r>
      <w:r w:rsidR="003F22BC" w:rsidRPr="00004346">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4644BB8" wp14:editId="46B9D172">
                <wp:simplePos x="0" y="0"/>
                <wp:positionH relativeFrom="column">
                  <wp:posOffset>-447675</wp:posOffset>
                </wp:positionH>
                <wp:positionV relativeFrom="paragraph">
                  <wp:posOffset>1315085</wp:posOffset>
                </wp:positionV>
                <wp:extent cx="9134475" cy="7048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704850"/>
                        </a:xfrm>
                        <a:prstGeom prst="rect">
                          <a:avLst/>
                        </a:prstGeom>
                        <a:noFill/>
                        <a:ln w="25400" cap="flat" cmpd="sng" algn="ctr">
                          <a:solidFill>
                            <a:srgbClr val="00B050"/>
                          </a:solidFill>
                          <a:prstDash val="solid"/>
                          <a:headEnd/>
                          <a:tailEnd/>
                        </a:ln>
                        <a:effectLst/>
                      </wps:spPr>
                      <wps:txbx>
                        <w:txbxContent>
                          <w:p w:rsidR="00004346" w:rsidRPr="00E245FF" w:rsidRDefault="00004346" w:rsidP="00004346">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004346" w:rsidRPr="003F22BC" w:rsidRDefault="003F22BC" w:rsidP="003F22BC">
                            <w:pPr>
                              <w:pStyle w:val="ListParagraph"/>
                              <w:numPr>
                                <w:ilvl w:val="0"/>
                                <w:numId w:val="6"/>
                              </w:numPr>
                              <w:jc w:val="both"/>
                              <w:rPr>
                                <w:b/>
                              </w:rPr>
                            </w:pPr>
                            <w:r>
                              <w:rPr>
                                <w:rFonts w:ascii="Times New Roman" w:hAnsi="Times New Roman" w:cs="Times New Roman"/>
                                <w:b/>
                                <w:sz w:val="24"/>
                                <w:szCs w:val="24"/>
                              </w:rPr>
                              <w:t>Refer to FP Table</w:t>
                            </w:r>
                            <w:r w:rsidR="00621E79">
                              <w:rPr>
                                <w:rFonts w:ascii="Times New Roman" w:hAnsi="Times New Roman" w:cs="Times New Roman"/>
                                <w:b/>
                                <w:sz w:val="24"/>
                                <w:szCs w:val="24"/>
                              </w:rPr>
                              <w:t xml:space="preserve"> </w:t>
                            </w:r>
                            <w:r w:rsidR="00621E79" w:rsidRPr="004E4B98">
                              <w:rPr>
                                <w:rFonts w:ascii="Times New Roman" w:hAnsi="Times New Roman" w:cs="Times New Roman"/>
                                <w:b/>
                                <w:sz w:val="24"/>
                                <w:szCs w:val="24"/>
                              </w:rPr>
                              <w:t xml:space="preserve">1.4, Chapter 1 </w:t>
                            </w:r>
                            <w:r>
                              <w:rPr>
                                <w:rFonts w:ascii="Times New Roman" w:hAnsi="Times New Roman" w:cs="Times New Roman"/>
                                <w:b/>
                                <w:sz w:val="24"/>
                                <w:szCs w:val="24"/>
                              </w:rPr>
                              <w:t xml:space="preserve">– pg. </w:t>
                            </w:r>
                            <w:r w:rsidR="00621E79" w:rsidRPr="004E4B98">
                              <w:rPr>
                                <w:rFonts w:ascii="Times New Roman" w:hAnsi="Times New Roman" w:cs="Times New Roman"/>
                                <w:b/>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44BB8" id="_x0000_s1049" type="#_x0000_t202" style="position:absolute;margin-left:-35.25pt;margin-top:103.55pt;width:719.25pt;height: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" filled="f" strokecolor="#00b050" strokeweight="2pt">
                <v:textbox>
                  <w:txbxContent>
                    <w:p w:rsidR="00004346" w:rsidRPr="00E245FF" w:rsidRDefault="00004346" w:rsidP="00004346">
                      <w:pPr>
                        <w:spacing w:after="60" w:line="240" w:lineRule="auto"/>
                        <w:rPr>
                          <w:rFonts w:ascii="Times New Roman" w:hAnsi="Times New Roman" w:cs="Times New Roman"/>
                          <w:sz w:val="24"/>
                          <w:szCs w:val="24"/>
                          <w:u w:val="single"/>
                        </w:rPr>
                      </w:pPr>
                      <w:r w:rsidRPr="00E245FF">
                        <w:rPr>
                          <w:rFonts w:ascii="Times New Roman" w:hAnsi="Times New Roman" w:cs="Times New Roman"/>
                          <w:sz w:val="24"/>
                          <w:szCs w:val="24"/>
                          <w:u w:val="single"/>
                        </w:rPr>
                        <w:t xml:space="preserve">Forest Plan </w:t>
                      </w:r>
                      <w:r w:rsidR="006B0F27">
                        <w:rPr>
                          <w:rFonts w:ascii="Times New Roman" w:hAnsi="Times New Roman" w:cs="Times New Roman"/>
                          <w:sz w:val="24"/>
                          <w:szCs w:val="24"/>
                          <w:u w:val="single"/>
                        </w:rPr>
                        <w:t xml:space="preserve">Goals and </w:t>
                      </w:r>
                      <w:r w:rsidRPr="00E245FF">
                        <w:rPr>
                          <w:rFonts w:ascii="Times New Roman" w:hAnsi="Times New Roman" w:cs="Times New Roman"/>
                          <w:sz w:val="24"/>
                          <w:szCs w:val="24"/>
                          <w:u w:val="single"/>
                        </w:rPr>
                        <w:t>Objectives</w:t>
                      </w:r>
                    </w:p>
                    <w:p w:rsidR="00004346" w:rsidRPr="003F22BC" w:rsidRDefault="003F22BC" w:rsidP="003F22BC">
                      <w:pPr>
                        <w:pStyle w:val="ListParagraph"/>
                        <w:numPr>
                          <w:ilvl w:val="0"/>
                          <w:numId w:val="6"/>
                        </w:numPr>
                        <w:jc w:val="both"/>
                        <w:rPr>
                          <w:b/>
                        </w:rPr>
                      </w:pPr>
                      <w:r>
                        <w:rPr>
                          <w:rFonts w:ascii="Times New Roman" w:hAnsi="Times New Roman" w:cs="Times New Roman"/>
                          <w:b/>
                          <w:sz w:val="24"/>
                          <w:szCs w:val="24"/>
                        </w:rPr>
                        <w:t>Refer to FP Table</w:t>
                      </w:r>
                      <w:r w:rsidR="00621E79">
                        <w:rPr>
                          <w:rFonts w:ascii="Times New Roman" w:hAnsi="Times New Roman" w:cs="Times New Roman"/>
                          <w:b/>
                          <w:sz w:val="24"/>
                          <w:szCs w:val="24"/>
                        </w:rPr>
                        <w:t xml:space="preserve"> </w:t>
                      </w:r>
                      <w:r w:rsidR="00621E79" w:rsidRPr="004E4B98">
                        <w:rPr>
                          <w:rFonts w:ascii="Times New Roman" w:hAnsi="Times New Roman" w:cs="Times New Roman"/>
                          <w:b/>
                          <w:sz w:val="24"/>
                          <w:szCs w:val="24"/>
                        </w:rPr>
                        <w:t xml:space="preserve">1.4, Chapter 1 </w:t>
                      </w:r>
                      <w:r>
                        <w:rPr>
                          <w:rFonts w:ascii="Times New Roman" w:hAnsi="Times New Roman" w:cs="Times New Roman"/>
                          <w:b/>
                          <w:sz w:val="24"/>
                          <w:szCs w:val="24"/>
                        </w:rPr>
                        <w:t xml:space="preserve">– pg. </w:t>
                      </w:r>
                      <w:r w:rsidR="00621E79" w:rsidRPr="004E4B98">
                        <w:rPr>
                          <w:rFonts w:ascii="Times New Roman" w:hAnsi="Times New Roman" w:cs="Times New Roman"/>
                          <w:b/>
                          <w:sz w:val="24"/>
                          <w:szCs w:val="24"/>
                        </w:rPr>
                        <w:t>6</w:t>
                      </w:r>
                    </w:p>
                  </w:txbxContent>
                </v:textbox>
              </v:shape>
            </w:pict>
          </mc:Fallback>
        </mc:AlternateContent>
      </w:r>
      <w:r w:rsidR="00D40EBA" w:rsidRPr="00004346">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809F9B8" wp14:editId="21BDC403">
                <wp:simplePos x="0" y="0"/>
                <wp:positionH relativeFrom="column">
                  <wp:posOffset>-447675</wp:posOffset>
                </wp:positionH>
                <wp:positionV relativeFrom="paragraph">
                  <wp:posOffset>2534285</wp:posOffset>
                </wp:positionV>
                <wp:extent cx="9134475" cy="8096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809625"/>
                        </a:xfrm>
                        <a:prstGeom prst="rect">
                          <a:avLst/>
                        </a:prstGeom>
                        <a:noFill/>
                        <a:ln w="25400" cap="flat" cmpd="sng" algn="ctr">
                          <a:solidFill>
                            <a:srgbClr val="00B050"/>
                          </a:solidFill>
                          <a:prstDash val="solid"/>
                          <a:headEnd/>
                          <a:tailEnd/>
                        </a:ln>
                        <a:effectLst/>
                      </wps:spPr>
                      <wps:txbx>
                        <w:txbxContent>
                          <w:p w:rsidR="00004346" w:rsidRPr="00E245FF" w:rsidRDefault="00004346" w:rsidP="00004346">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004346" w:rsidRDefault="00004346" w:rsidP="00004346">
                            <w:pPr>
                              <w:pStyle w:val="ListParagraph"/>
                              <w:numPr>
                                <w:ilvl w:val="0"/>
                                <w:numId w:val="14"/>
                              </w:numPr>
                            </w:pPr>
                            <w:r>
                              <w:rPr>
                                <w:rFonts w:ascii="Times New Roman" w:hAnsi="Times New Roman" w:cs="Times New Roman"/>
                                <w:sz w:val="24"/>
                                <w:szCs w:val="24"/>
                              </w:rPr>
                              <w:t xml:space="preserve">OG </w:t>
                            </w:r>
                            <w:r w:rsidR="00176275">
                              <w:rPr>
                                <w:rFonts w:ascii="Times New Roman" w:hAnsi="Times New Roman" w:cs="Times New Roman"/>
                                <w:sz w:val="24"/>
                                <w:szCs w:val="24"/>
                              </w:rPr>
                              <w:t>“</w:t>
                            </w:r>
                            <w:r>
                              <w:rPr>
                                <w:rFonts w:ascii="Times New Roman" w:hAnsi="Times New Roman" w:cs="Times New Roman"/>
                                <w:sz w:val="24"/>
                                <w:szCs w:val="24"/>
                              </w:rPr>
                              <w:t>H</w:t>
                            </w:r>
                            <w:r w:rsidR="00176275">
                              <w:rPr>
                                <w:rFonts w:ascii="Times New Roman" w:hAnsi="Times New Roman" w:cs="Times New Roman"/>
                                <w:sz w:val="24"/>
                                <w:szCs w:val="24"/>
                              </w:rPr>
                              <w:t>”</w:t>
                            </w:r>
                            <w:r>
                              <w:rPr>
                                <w:rFonts w:ascii="Times New Roman" w:hAnsi="Times New Roman" w:cs="Times New Roman"/>
                                <w:sz w:val="24"/>
                                <w:szCs w:val="24"/>
                              </w:rPr>
                              <w:t xml:space="preserve"> - </w:t>
                            </w:r>
                            <w:r w:rsidRPr="00004346">
                              <w:rPr>
                                <w:rFonts w:ascii="Times New Roman" w:hAnsi="Times New Roman" w:cs="Times New Roman"/>
                                <w:i/>
                                <w:sz w:val="24"/>
                                <w:szCs w:val="24"/>
                              </w:rPr>
                              <w:t>FS SDE Connections\g_r02_arp_read\s_r02_arp\S_R02_ARP.ForestPlanData\S_R02_ARP.AR_OldGrowthDevelopment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F9B8" id="_x0000_s1050" type="#_x0000_t202" style="position:absolute;margin-left:-35.25pt;margin-top:199.55pt;width:719.25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" filled="f" strokecolor="#00b050" strokeweight="2pt">
                <v:textbox>
                  <w:txbxContent>
                    <w:p w:rsidR="00004346" w:rsidRPr="00E245FF" w:rsidRDefault="00004346" w:rsidP="00004346">
                      <w:pPr>
                        <w:rPr>
                          <w:rFonts w:ascii="Times New Roman" w:hAnsi="Times New Roman" w:cs="Times New Roman"/>
                          <w:sz w:val="24"/>
                          <w:szCs w:val="24"/>
                          <w:u w:val="single"/>
                        </w:rPr>
                      </w:pPr>
                      <w:r>
                        <w:rPr>
                          <w:rFonts w:ascii="Times New Roman" w:hAnsi="Times New Roman" w:cs="Times New Roman"/>
                          <w:sz w:val="24"/>
                          <w:szCs w:val="24"/>
                          <w:u w:val="single"/>
                        </w:rPr>
                        <w:t>GIS Coverage</w:t>
                      </w:r>
                    </w:p>
                    <w:p w:rsidR="00004346" w:rsidRDefault="00004346" w:rsidP="00004346">
                      <w:pPr>
                        <w:pStyle w:val="ListParagraph"/>
                        <w:numPr>
                          <w:ilvl w:val="0"/>
                          <w:numId w:val="14"/>
                        </w:numPr>
                      </w:pPr>
                      <w:r>
                        <w:rPr>
                          <w:rFonts w:ascii="Times New Roman" w:hAnsi="Times New Roman" w:cs="Times New Roman"/>
                          <w:sz w:val="24"/>
                          <w:szCs w:val="24"/>
                        </w:rPr>
                        <w:t xml:space="preserve">OG </w:t>
                      </w:r>
                      <w:r w:rsidR="00176275">
                        <w:rPr>
                          <w:rFonts w:ascii="Times New Roman" w:hAnsi="Times New Roman" w:cs="Times New Roman"/>
                          <w:sz w:val="24"/>
                          <w:szCs w:val="24"/>
                        </w:rPr>
                        <w:t>“</w:t>
                      </w:r>
                      <w:r>
                        <w:rPr>
                          <w:rFonts w:ascii="Times New Roman" w:hAnsi="Times New Roman" w:cs="Times New Roman"/>
                          <w:sz w:val="24"/>
                          <w:szCs w:val="24"/>
                        </w:rPr>
                        <w:t>H</w:t>
                      </w:r>
                      <w:r w:rsidR="00176275">
                        <w:rPr>
                          <w:rFonts w:ascii="Times New Roman" w:hAnsi="Times New Roman" w:cs="Times New Roman"/>
                          <w:sz w:val="24"/>
                          <w:szCs w:val="24"/>
                        </w:rPr>
                        <w:t>”</w:t>
                      </w:r>
                      <w:r>
                        <w:rPr>
                          <w:rFonts w:ascii="Times New Roman" w:hAnsi="Times New Roman" w:cs="Times New Roman"/>
                          <w:sz w:val="24"/>
                          <w:szCs w:val="24"/>
                        </w:rPr>
                        <w:t xml:space="preserve"> - </w:t>
                      </w:r>
                      <w:r w:rsidRPr="00004346">
                        <w:rPr>
                          <w:rFonts w:ascii="Times New Roman" w:hAnsi="Times New Roman" w:cs="Times New Roman"/>
                          <w:i/>
                          <w:sz w:val="24"/>
                          <w:szCs w:val="24"/>
                        </w:rPr>
                        <w:t>FS SDE Connections\g_r02_arp_read\s_r02_arp\S_R02_ARP.ForestPlanData\S_R02_ARP.AR_OldGrowthDevelopment</w:t>
                      </w:r>
                    </w:p>
                  </w:txbxContent>
                </v:textbox>
              </v:shape>
            </w:pict>
          </mc:Fallback>
        </mc:AlternateContent>
      </w:r>
      <w:r w:rsidR="00D40EBA" w:rsidRPr="00580384">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8157B76" wp14:editId="3B2E2593">
                <wp:simplePos x="0" y="0"/>
                <wp:positionH relativeFrom="column">
                  <wp:posOffset>-314325</wp:posOffset>
                </wp:positionH>
                <wp:positionV relativeFrom="paragraph">
                  <wp:posOffset>734060</wp:posOffset>
                </wp:positionV>
                <wp:extent cx="1590675" cy="3524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524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7637F7" w:rsidRPr="00F13821" w:rsidRDefault="00004346"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p w:rsidR="007637F7" w:rsidRDefault="007637F7" w:rsidP="0000434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57B76" id="_x0000_s1051" type="#_x0000_t202" style="position:absolute;margin-left:-24.75pt;margin-top:57.8pt;width:125.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" filled="f" strokecolor="#4f81bd [3204]" strokeweight="2pt">
                <v:textbox>
                  <w:txbxContent>
                    <w:p w:rsidR="007637F7" w:rsidRPr="00F13821" w:rsidRDefault="00004346" w:rsidP="00F13821">
                      <w:pPr>
                        <w:jc w:val="center"/>
                        <w:rPr>
                          <w:rFonts w:ascii="Times New Roman" w:hAnsi="Times New Roman" w:cs="Times New Roman"/>
                          <w:sz w:val="24"/>
                          <w:szCs w:val="24"/>
                        </w:rPr>
                      </w:pPr>
                      <w:r w:rsidRPr="00F13821">
                        <w:rPr>
                          <w:rFonts w:ascii="Times New Roman" w:hAnsi="Times New Roman" w:cs="Times New Roman"/>
                          <w:sz w:val="24"/>
                          <w:szCs w:val="24"/>
                        </w:rPr>
                        <w:t>Treatment Allowed</w:t>
                      </w:r>
                    </w:p>
                    <w:p w:rsidR="007637F7" w:rsidRDefault="007637F7" w:rsidP="00004346">
                      <w:pPr>
                        <w:jc w:val="both"/>
                      </w:pPr>
                    </w:p>
                  </w:txbxContent>
                </v:textbox>
              </v:shape>
            </w:pict>
          </mc:Fallback>
        </mc:AlternateContent>
      </w:r>
    </w:p>
    <w:sectPr w:rsidR="00580384" w:rsidRPr="00580384" w:rsidSect="000A043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27" w:rsidRDefault="00316027" w:rsidP="001F7960">
      <w:pPr>
        <w:spacing w:after="0" w:line="240" w:lineRule="auto"/>
      </w:pPr>
      <w:r>
        <w:separator/>
      </w:r>
    </w:p>
  </w:endnote>
  <w:endnote w:type="continuationSeparator" w:id="0">
    <w:p w:rsidR="00316027" w:rsidRDefault="00316027" w:rsidP="001F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BC" w:rsidRDefault="003F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49189"/>
      <w:docPartObj>
        <w:docPartGallery w:val="Page Numbers (Bottom of Page)"/>
        <w:docPartUnique/>
      </w:docPartObj>
    </w:sdtPr>
    <w:sdtEndPr>
      <w:rPr>
        <w:noProof/>
      </w:rPr>
    </w:sdtEndPr>
    <w:sdtContent>
      <w:p w:rsidR="001E2D85" w:rsidRDefault="001E2D85">
        <w:pPr>
          <w:pStyle w:val="Footer"/>
          <w:jc w:val="center"/>
        </w:pPr>
        <w:r>
          <w:fldChar w:fldCharType="begin"/>
        </w:r>
        <w:r>
          <w:instrText xml:space="preserve"> PAGE   \* MERGEFORMAT </w:instrText>
        </w:r>
        <w:r>
          <w:fldChar w:fldCharType="separate"/>
        </w:r>
        <w:r w:rsidR="002D3358">
          <w:rPr>
            <w:noProof/>
          </w:rPr>
          <w:t>1</w:t>
        </w:r>
        <w:r>
          <w:rPr>
            <w:noProof/>
          </w:rPr>
          <w:fldChar w:fldCharType="end"/>
        </w:r>
      </w:p>
    </w:sdtContent>
  </w:sdt>
  <w:p w:rsidR="001E2D85" w:rsidRDefault="001E2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BC" w:rsidRDefault="003F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27" w:rsidRDefault="00316027" w:rsidP="001F7960">
      <w:pPr>
        <w:spacing w:after="0" w:line="240" w:lineRule="auto"/>
      </w:pPr>
      <w:r>
        <w:separator/>
      </w:r>
    </w:p>
  </w:footnote>
  <w:footnote w:type="continuationSeparator" w:id="0">
    <w:p w:rsidR="00316027" w:rsidRDefault="00316027" w:rsidP="001F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BC" w:rsidRDefault="003F2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60" w:rsidRDefault="00E223BB" w:rsidP="001E2D85">
    <w:pPr>
      <w:pStyle w:val="Header"/>
    </w:pPr>
    <w:sdt>
      <w:sdtPr>
        <w:id w:val="698900767"/>
        <w:docPartObj>
          <w:docPartGallery w:val="Page Numbers (Top of Page)"/>
          <w:docPartUnique/>
        </w:docPartObj>
      </w:sdtPr>
      <w:sdtEndPr>
        <w:rPr>
          <w:noProof/>
        </w:rPr>
      </w:sdtEndPr>
      <w:sdtContent/>
    </w:sdt>
  </w:p>
  <w:p w:rsidR="001F7960" w:rsidRDefault="001F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BC" w:rsidRDefault="003F2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E37"/>
    <w:multiLevelType w:val="hybridMultilevel"/>
    <w:tmpl w:val="04E4E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A0637"/>
    <w:multiLevelType w:val="hybridMultilevel"/>
    <w:tmpl w:val="15F0D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C6F26"/>
    <w:multiLevelType w:val="hybridMultilevel"/>
    <w:tmpl w:val="9A1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2D5B"/>
    <w:multiLevelType w:val="hybridMultilevel"/>
    <w:tmpl w:val="71543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9568A"/>
    <w:multiLevelType w:val="hybridMultilevel"/>
    <w:tmpl w:val="6B96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8266C"/>
    <w:multiLevelType w:val="hybridMultilevel"/>
    <w:tmpl w:val="49A6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3451D"/>
    <w:multiLevelType w:val="hybridMultilevel"/>
    <w:tmpl w:val="46220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F51B5"/>
    <w:multiLevelType w:val="hybridMultilevel"/>
    <w:tmpl w:val="BD2A7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34499"/>
    <w:multiLevelType w:val="hybridMultilevel"/>
    <w:tmpl w:val="C994EB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F09FE"/>
    <w:multiLevelType w:val="hybridMultilevel"/>
    <w:tmpl w:val="F2B8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867A8"/>
    <w:multiLevelType w:val="hybridMultilevel"/>
    <w:tmpl w:val="EB663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05BDA"/>
    <w:multiLevelType w:val="hybridMultilevel"/>
    <w:tmpl w:val="EC0A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823DD4"/>
    <w:multiLevelType w:val="hybridMultilevel"/>
    <w:tmpl w:val="47DE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AD2325"/>
    <w:multiLevelType w:val="hybridMultilevel"/>
    <w:tmpl w:val="9A2E6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3A32FF"/>
    <w:multiLevelType w:val="hybridMultilevel"/>
    <w:tmpl w:val="4E20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0"/>
  </w:num>
  <w:num w:numId="5">
    <w:abstractNumId w:val="7"/>
  </w:num>
  <w:num w:numId="6">
    <w:abstractNumId w:val="3"/>
  </w:num>
  <w:num w:numId="7">
    <w:abstractNumId w:val="1"/>
  </w:num>
  <w:num w:numId="8">
    <w:abstractNumId w:val="12"/>
  </w:num>
  <w:num w:numId="9">
    <w:abstractNumId w:val="11"/>
  </w:num>
  <w:num w:numId="10">
    <w:abstractNumId w:val="10"/>
  </w:num>
  <w:num w:numId="11">
    <w:abstractNumId w:val="5"/>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68"/>
    <w:rsid w:val="00004346"/>
    <w:rsid w:val="00087B1D"/>
    <w:rsid w:val="000A043A"/>
    <w:rsid w:val="000B2D50"/>
    <w:rsid w:val="000F666A"/>
    <w:rsid w:val="00153AB1"/>
    <w:rsid w:val="00176275"/>
    <w:rsid w:val="001E2D85"/>
    <w:rsid w:val="001F7960"/>
    <w:rsid w:val="002338B2"/>
    <w:rsid w:val="002405F4"/>
    <w:rsid w:val="002473F8"/>
    <w:rsid w:val="002514DC"/>
    <w:rsid w:val="00254817"/>
    <w:rsid w:val="00273212"/>
    <w:rsid w:val="00276E55"/>
    <w:rsid w:val="002B77BA"/>
    <w:rsid w:val="002C714A"/>
    <w:rsid w:val="002D3358"/>
    <w:rsid w:val="002F1018"/>
    <w:rsid w:val="0030241D"/>
    <w:rsid w:val="003061CF"/>
    <w:rsid w:val="00316027"/>
    <w:rsid w:val="003216D2"/>
    <w:rsid w:val="00324B9B"/>
    <w:rsid w:val="00334EAE"/>
    <w:rsid w:val="003643AE"/>
    <w:rsid w:val="00374B5A"/>
    <w:rsid w:val="00375740"/>
    <w:rsid w:val="003945D3"/>
    <w:rsid w:val="003D31A4"/>
    <w:rsid w:val="003E5A41"/>
    <w:rsid w:val="003F22BC"/>
    <w:rsid w:val="003F64F8"/>
    <w:rsid w:val="00412163"/>
    <w:rsid w:val="00467E4D"/>
    <w:rsid w:val="00482A3D"/>
    <w:rsid w:val="0049483A"/>
    <w:rsid w:val="004E4B98"/>
    <w:rsid w:val="005241B3"/>
    <w:rsid w:val="00574AE5"/>
    <w:rsid w:val="00580384"/>
    <w:rsid w:val="005842CD"/>
    <w:rsid w:val="005A4CCF"/>
    <w:rsid w:val="005A6D6D"/>
    <w:rsid w:val="005C52C7"/>
    <w:rsid w:val="005D12B3"/>
    <w:rsid w:val="00603B34"/>
    <w:rsid w:val="00621E79"/>
    <w:rsid w:val="00635A2A"/>
    <w:rsid w:val="00654F7D"/>
    <w:rsid w:val="006712BD"/>
    <w:rsid w:val="0067455F"/>
    <w:rsid w:val="00697366"/>
    <w:rsid w:val="006B0F27"/>
    <w:rsid w:val="006D73AF"/>
    <w:rsid w:val="00702802"/>
    <w:rsid w:val="00715C41"/>
    <w:rsid w:val="00736174"/>
    <w:rsid w:val="0074163F"/>
    <w:rsid w:val="007433A6"/>
    <w:rsid w:val="00763660"/>
    <w:rsid w:val="007637F7"/>
    <w:rsid w:val="008072C2"/>
    <w:rsid w:val="008131A4"/>
    <w:rsid w:val="00832E7A"/>
    <w:rsid w:val="008502F7"/>
    <w:rsid w:val="00865C68"/>
    <w:rsid w:val="008A7CB2"/>
    <w:rsid w:val="008D481F"/>
    <w:rsid w:val="008E083D"/>
    <w:rsid w:val="008E539D"/>
    <w:rsid w:val="008F1BF7"/>
    <w:rsid w:val="00924881"/>
    <w:rsid w:val="00943174"/>
    <w:rsid w:val="00984568"/>
    <w:rsid w:val="00996930"/>
    <w:rsid w:val="009D4D80"/>
    <w:rsid w:val="009F15C3"/>
    <w:rsid w:val="00A62E01"/>
    <w:rsid w:val="00A857AD"/>
    <w:rsid w:val="00A90840"/>
    <w:rsid w:val="00AC2628"/>
    <w:rsid w:val="00AD24A8"/>
    <w:rsid w:val="00BA05D6"/>
    <w:rsid w:val="00BD033D"/>
    <w:rsid w:val="00BF4F76"/>
    <w:rsid w:val="00C6099C"/>
    <w:rsid w:val="00CA5580"/>
    <w:rsid w:val="00CC6083"/>
    <w:rsid w:val="00D40EBA"/>
    <w:rsid w:val="00D63D34"/>
    <w:rsid w:val="00DB4598"/>
    <w:rsid w:val="00DC6487"/>
    <w:rsid w:val="00DD79FF"/>
    <w:rsid w:val="00E223BB"/>
    <w:rsid w:val="00E245FF"/>
    <w:rsid w:val="00E25A48"/>
    <w:rsid w:val="00E2787E"/>
    <w:rsid w:val="00E53EE8"/>
    <w:rsid w:val="00E912A9"/>
    <w:rsid w:val="00F00878"/>
    <w:rsid w:val="00F13821"/>
    <w:rsid w:val="00F505B2"/>
    <w:rsid w:val="00F50E77"/>
    <w:rsid w:val="00F945B5"/>
    <w:rsid w:val="00FB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7646C-8317-4B79-9C5F-52A913F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68"/>
    <w:rPr>
      <w:rFonts w:ascii="Tahoma" w:hAnsi="Tahoma" w:cs="Tahoma"/>
      <w:sz w:val="16"/>
      <w:szCs w:val="16"/>
    </w:rPr>
  </w:style>
  <w:style w:type="paragraph" w:styleId="ListParagraph">
    <w:name w:val="List Paragraph"/>
    <w:basedOn w:val="Normal"/>
    <w:uiPriority w:val="34"/>
    <w:qFormat/>
    <w:rsid w:val="00087B1D"/>
    <w:pPr>
      <w:ind w:left="720"/>
      <w:contextualSpacing/>
    </w:pPr>
  </w:style>
  <w:style w:type="paragraph" w:styleId="Header">
    <w:name w:val="header"/>
    <w:basedOn w:val="Normal"/>
    <w:link w:val="HeaderChar"/>
    <w:uiPriority w:val="99"/>
    <w:unhideWhenUsed/>
    <w:rsid w:val="001F7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60"/>
  </w:style>
  <w:style w:type="paragraph" w:styleId="Footer">
    <w:name w:val="footer"/>
    <w:basedOn w:val="Normal"/>
    <w:link w:val="FooterChar"/>
    <w:uiPriority w:val="99"/>
    <w:unhideWhenUsed/>
    <w:rsid w:val="001F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2AC3-8916-4887-9F59-22162BBA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dc:creator>
  <cp:keywords/>
  <dc:description/>
  <cp:lastModifiedBy>DeNasha, Aurelia E -FS</cp:lastModifiedBy>
  <cp:revision>1</cp:revision>
  <cp:lastPrinted>2012-09-20T20:05:00Z</cp:lastPrinted>
  <dcterms:created xsi:type="dcterms:W3CDTF">2012-11-12T21:02:00Z</dcterms:created>
  <dcterms:modified xsi:type="dcterms:W3CDTF">2020-06-18T01:04:00Z</dcterms:modified>
</cp:coreProperties>
</file>