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EDF38" w14:textId="0A51DD99" w:rsidR="00C505AB" w:rsidRDefault="000D6DC8" w:rsidP="00295DDF">
      <w:pPr>
        <w:jc w:val="center"/>
        <w:rPr>
          <w:b/>
        </w:rPr>
      </w:pPr>
      <w:r>
        <w:rPr>
          <w:b/>
        </w:rPr>
        <w:t>Notes from SBEADMR Working Group Meeting</w:t>
      </w:r>
      <w:r>
        <w:rPr>
          <w:b/>
        </w:rPr>
        <w:br/>
      </w:r>
      <w:r w:rsidR="003E3ABA">
        <w:t>November 12</w:t>
      </w:r>
      <w:r w:rsidRPr="000D6DC8">
        <w:t>, 2014</w:t>
      </w:r>
    </w:p>
    <w:p w14:paraId="5C6625FB" w14:textId="77777777" w:rsidR="000D6DC8" w:rsidRDefault="000D6DC8" w:rsidP="00295DDF">
      <w:pPr>
        <w:jc w:val="center"/>
        <w:rPr>
          <w:b/>
        </w:rPr>
      </w:pPr>
    </w:p>
    <w:p w14:paraId="55CC08B1" w14:textId="348ED166" w:rsidR="000D6DC8" w:rsidRPr="000D6DC8" w:rsidRDefault="000D6DC8" w:rsidP="000D6DC8">
      <w:r>
        <w:t>The</w:t>
      </w:r>
      <w:r w:rsidR="003E3ABA">
        <w:t xml:space="preserve"> third</w:t>
      </w:r>
      <w:r>
        <w:t xml:space="preserve"> meeting of the SBEADMR Working Group was held on Thursday, </w:t>
      </w:r>
      <w:r w:rsidR="003E3ABA">
        <w:t>November 12</w:t>
      </w:r>
      <w:r>
        <w:t>, 2014 in the Pioneer Room at the Montrose County Fairgrounds</w:t>
      </w:r>
      <w:r w:rsidR="00FD4512">
        <w:t xml:space="preserve">.  </w:t>
      </w:r>
    </w:p>
    <w:p w14:paraId="0F764778" w14:textId="77777777" w:rsidR="00564113" w:rsidRDefault="00D41C14" w:rsidP="00D41C14">
      <w:pPr>
        <w:tabs>
          <w:tab w:val="left" w:pos="1065"/>
        </w:tabs>
      </w:pPr>
      <w:r>
        <w:tab/>
      </w:r>
    </w:p>
    <w:p w14:paraId="47A07FEA" w14:textId="41EBB801" w:rsidR="00564113" w:rsidRDefault="00295DDF">
      <w:pPr>
        <w:rPr>
          <w:b/>
        </w:rPr>
      </w:pPr>
      <w:r w:rsidRPr="00D41C14">
        <w:rPr>
          <w:b/>
        </w:rPr>
        <w:t>I.</w:t>
      </w:r>
      <w:r w:rsidRPr="00D41C14">
        <w:rPr>
          <w:b/>
        </w:rPr>
        <w:tab/>
      </w:r>
      <w:r w:rsidR="00FD4512">
        <w:rPr>
          <w:b/>
        </w:rPr>
        <w:t>Follow Up on Questions Raised Regarding the Meaning of the Stated Goals of SBEADMR</w:t>
      </w:r>
    </w:p>
    <w:p w14:paraId="73580C1F" w14:textId="77777777" w:rsidR="00D53A21" w:rsidRDefault="00D53A21">
      <w:pPr>
        <w:rPr>
          <w:b/>
        </w:rPr>
      </w:pPr>
    </w:p>
    <w:p w14:paraId="273C8594" w14:textId="18FFAE46" w:rsidR="008B757A" w:rsidRDefault="00D53A21">
      <w:pPr>
        <w:rPr>
          <w:b/>
        </w:rPr>
      </w:pPr>
      <w:r>
        <w:rPr>
          <w:b/>
        </w:rPr>
        <w:tab/>
      </w:r>
      <w:r w:rsidR="008B757A">
        <w:rPr>
          <w:b/>
        </w:rPr>
        <w:t xml:space="preserve">A.  </w:t>
      </w:r>
      <w:r w:rsidR="0064217F">
        <w:rPr>
          <w:b/>
        </w:rPr>
        <w:t xml:space="preserve"> </w:t>
      </w:r>
      <w:r w:rsidR="008B757A">
        <w:rPr>
          <w:b/>
        </w:rPr>
        <w:t>Clarify the Meaning of Stated Goals</w:t>
      </w:r>
    </w:p>
    <w:p w14:paraId="610A7613" w14:textId="77777777" w:rsidR="008B757A" w:rsidRDefault="008B757A">
      <w:pPr>
        <w:rPr>
          <w:b/>
        </w:rPr>
      </w:pPr>
    </w:p>
    <w:p w14:paraId="0A22978D" w14:textId="2442D33F" w:rsidR="008B757A" w:rsidRDefault="0064217F" w:rsidP="0064217F">
      <w:pPr>
        <w:ind w:left="1080" w:hanging="1080"/>
      </w:pPr>
      <w:r>
        <w:rPr>
          <w:b/>
        </w:rPr>
        <w:tab/>
      </w:r>
      <w:r w:rsidR="008B757A">
        <w:t>Forest Service (FS) Planner Sam Staley reported that the Q&amp;A was being revised to address concerns that were raised at previous meeting</w:t>
      </w:r>
      <w:r w:rsidR="008B757A" w:rsidRPr="008B757A">
        <w:t xml:space="preserve"> </w:t>
      </w:r>
      <w:r w:rsidR="008B757A">
        <w:t>regarding the discrepancy in definitions or meaning of goal</w:t>
      </w:r>
      <w:r w:rsidR="00257562">
        <w:t>s</w:t>
      </w:r>
      <w:r w:rsidR="008B757A">
        <w:t xml:space="preserve"> from one document to another, i.e. NOI, 7/29/13 scoping letter, and Q&amp;A document.  The revised </w:t>
      </w:r>
      <w:r>
        <w:t xml:space="preserve">Q&amp;A </w:t>
      </w:r>
      <w:r w:rsidR="008B757A">
        <w:t>document will indicate the date of revision and w</w:t>
      </w:r>
      <w:r>
        <w:t>ill</w:t>
      </w:r>
      <w:r w:rsidR="008B757A">
        <w:t xml:space="preserve"> be available on the FS website prior to the next meeting.  It was suggested that revisions be highlighted so that readers could go directly to </w:t>
      </w:r>
      <w:r w:rsidR="00E07229">
        <w:t xml:space="preserve">new </w:t>
      </w:r>
      <w:r w:rsidR="008B757A">
        <w:t xml:space="preserve">revisions as opposed to </w:t>
      </w:r>
      <w:r w:rsidR="00E07229">
        <w:t xml:space="preserve">reading </w:t>
      </w:r>
      <w:r w:rsidR="008B757A">
        <w:t xml:space="preserve">through </w:t>
      </w:r>
      <w:r w:rsidR="00E07229">
        <w:t>the full document to find them.</w:t>
      </w:r>
    </w:p>
    <w:p w14:paraId="6C1CB7F0" w14:textId="77777777" w:rsidR="008B757A" w:rsidRDefault="008B757A" w:rsidP="008B757A"/>
    <w:p w14:paraId="274035BB" w14:textId="23CD8255" w:rsidR="0064217F" w:rsidRDefault="0064217F" w:rsidP="0064217F">
      <w:pPr>
        <w:ind w:left="720"/>
      </w:pPr>
      <w:r>
        <w:t xml:space="preserve">B.    </w:t>
      </w:r>
      <w:r w:rsidRPr="0064217F">
        <w:rPr>
          <w:b/>
        </w:rPr>
        <w:t>Provide GIS Map as Visual Aid to Discussion on Goals/Objectives</w:t>
      </w:r>
    </w:p>
    <w:p w14:paraId="4C776B4F" w14:textId="77777777" w:rsidR="0064217F" w:rsidRDefault="0064217F" w:rsidP="0064217F">
      <w:pPr>
        <w:ind w:left="720"/>
      </w:pPr>
    </w:p>
    <w:p w14:paraId="13D5F27B" w14:textId="7A1440A2" w:rsidR="00D53A21" w:rsidRDefault="0064217F" w:rsidP="0064217F">
      <w:pPr>
        <w:ind w:left="1080" w:hanging="450"/>
      </w:pPr>
      <w:r>
        <w:tab/>
      </w:r>
      <w:r w:rsidR="00FD4512">
        <w:t xml:space="preserve">As </w:t>
      </w:r>
      <w:r>
        <w:t>requested</w:t>
      </w:r>
      <w:r w:rsidR="00FD4512">
        <w:t xml:space="preserve"> at the previous meeting, the Forest Service (FS) prepared a GIS map that showed the overlap between the tentatively suitable timber acres forest-wide and the opportunity areas identified for treatment in the Draft Alternative 3 WUI analysis areas as a visual aid for discussion.  FS Planner Sam Staley explained the map legend and potential acres that could be impacted by the proposed action.  After t</w:t>
      </w:r>
      <w:r w:rsidR="008B757A">
        <w:t xml:space="preserve">he initial presentation, </w:t>
      </w:r>
      <w:r w:rsidR="00FD4512">
        <w:t xml:space="preserve">members gathered around </w:t>
      </w:r>
      <w:r w:rsidR="00BE3578">
        <w:t xml:space="preserve">hard </w:t>
      </w:r>
      <w:r w:rsidR="00FD4512">
        <w:t xml:space="preserve">copies of the map </w:t>
      </w:r>
      <w:r>
        <w:t>to discuss its content and identify additional information/layers that might enhance the maps.</w:t>
      </w:r>
    </w:p>
    <w:p w14:paraId="0F879DC8" w14:textId="77777777" w:rsidR="0064217F" w:rsidRDefault="0064217F" w:rsidP="0064217F">
      <w:pPr>
        <w:ind w:left="1080" w:hanging="450"/>
      </w:pPr>
    </w:p>
    <w:p w14:paraId="60BCA805" w14:textId="0962FBBA" w:rsidR="0064217F" w:rsidRDefault="0064217F" w:rsidP="0064217F">
      <w:pPr>
        <w:ind w:left="1080" w:hanging="450"/>
      </w:pPr>
      <w:r>
        <w:tab/>
        <w:t xml:space="preserve">Each group reported out on </w:t>
      </w:r>
      <w:r w:rsidR="009D7B44">
        <w:t>questions the map generated for future discussion, additional information that would be helpful and suggestions for additional layers as follows:</w:t>
      </w:r>
    </w:p>
    <w:p w14:paraId="7F023532" w14:textId="77777777" w:rsidR="009D7B44" w:rsidRDefault="009D7B44" w:rsidP="0064217F">
      <w:pPr>
        <w:ind w:left="1080" w:hanging="450"/>
      </w:pPr>
    </w:p>
    <w:p w14:paraId="12BFBB66" w14:textId="32AEDC99" w:rsidR="009D7B44" w:rsidRDefault="009D7B44" w:rsidP="0064217F">
      <w:pPr>
        <w:ind w:left="1080" w:hanging="450"/>
      </w:pPr>
      <w:r>
        <w:tab/>
        <w:t xml:space="preserve">1)  </w:t>
      </w:r>
      <w:r w:rsidRPr="00F73F13">
        <w:rPr>
          <w:u w:val="single"/>
        </w:rPr>
        <w:t>Additional geographic/topographic information</w:t>
      </w:r>
      <w:r>
        <w:t xml:space="preserve">:  </w:t>
      </w:r>
      <w:r w:rsidR="00E07229">
        <w:t xml:space="preserve">plot </w:t>
      </w:r>
      <w:r>
        <w:t>towns, major roadways, water features, natural landmarks and potential sites for use of forest project, e.g. mills, power plant, etc.</w:t>
      </w:r>
    </w:p>
    <w:p w14:paraId="0BD52E18" w14:textId="77777777" w:rsidR="009D7B44" w:rsidRDefault="009D7B44" w:rsidP="0064217F">
      <w:pPr>
        <w:ind w:left="1080" w:hanging="450"/>
      </w:pPr>
    </w:p>
    <w:p w14:paraId="0C561202" w14:textId="41BB8449" w:rsidR="009D7B44" w:rsidRDefault="009D7B44" w:rsidP="0064217F">
      <w:pPr>
        <w:ind w:left="1080" w:hanging="450"/>
      </w:pPr>
      <w:r>
        <w:tab/>
        <w:t xml:space="preserve">2)  </w:t>
      </w:r>
      <w:r w:rsidRPr="00F73F13">
        <w:rPr>
          <w:u w:val="single"/>
        </w:rPr>
        <w:t>Additional layers</w:t>
      </w:r>
      <w:r>
        <w:t>:  updated vegetation layers; aerial survey data; wildlife habitat and wildlife corridors; big game winter concentration and calving areas; areas of existing dead or dying tim</w:t>
      </w:r>
      <w:r w:rsidR="00F73F13">
        <w:t>ber; design criteria for roads</w:t>
      </w:r>
    </w:p>
    <w:p w14:paraId="51CEBB10" w14:textId="77777777" w:rsidR="00F73F13" w:rsidRDefault="00F73F13" w:rsidP="0064217F">
      <w:pPr>
        <w:ind w:left="1080" w:hanging="450"/>
      </w:pPr>
    </w:p>
    <w:p w14:paraId="3D129920" w14:textId="325694B3" w:rsidR="009D7B44" w:rsidRDefault="00F73F13" w:rsidP="0064217F">
      <w:pPr>
        <w:ind w:left="1080" w:hanging="450"/>
      </w:pPr>
      <w:r>
        <w:tab/>
        <w:t xml:space="preserve">3)  </w:t>
      </w:r>
      <w:r w:rsidRPr="005A3165">
        <w:rPr>
          <w:u w:val="single"/>
        </w:rPr>
        <w:t>Questions Generated</w:t>
      </w:r>
      <w:r>
        <w:t xml:space="preserve">: </w:t>
      </w:r>
    </w:p>
    <w:p w14:paraId="7AA78CA0" w14:textId="66B5BB78" w:rsidR="00EC34F7" w:rsidRDefault="00EC34F7" w:rsidP="00EC34F7">
      <w:pPr>
        <w:pStyle w:val="ListParagraph"/>
        <w:numPr>
          <w:ilvl w:val="0"/>
          <w:numId w:val="10"/>
        </w:numPr>
      </w:pPr>
      <w:r>
        <w:t>Can any other entity/effort “trump” the proposed hazard tree removal areas, e.g. WAPA, fire regime, etc.?</w:t>
      </w:r>
    </w:p>
    <w:p w14:paraId="3E935824" w14:textId="08CACA0B" w:rsidR="00F73F13" w:rsidRDefault="00F73F13" w:rsidP="00EC34F7">
      <w:pPr>
        <w:pStyle w:val="ListParagraph"/>
        <w:numPr>
          <w:ilvl w:val="0"/>
          <w:numId w:val="10"/>
        </w:numPr>
      </w:pPr>
      <w:r>
        <w:t>How will trees other than spruce-fir that pose a hazard to a road be treated in the hazard tree treatment area</w:t>
      </w:r>
      <w:r w:rsidR="005A3165">
        <w:t>s</w:t>
      </w:r>
      <w:r>
        <w:t>?</w:t>
      </w:r>
    </w:p>
    <w:p w14:paraId="5E6945FA" w14:textId="488C1A91" w:rsidR="00F73F13" w:rsidRDefault="00F73F13" w:rsidP="00F73F13">
      <w:pPr>
        <w:pStyle w:val="ListParagraph"/>
        <w:numPr>
          <w:ilvl w:val="0"/>
          <w:numId w:val="10"/>
        </w:numPr>
      </w:pPr>
      <w:r>
        <w:t>What is the buffer distance on either side of existing roads?</w:t>
      </w:r>
    </w:p>
    <w:p w14:paraId="07AE6602" w14:textId="1CC16A98" w:rsidR="00F73F13" w:rsidRDefault="00F73F13" w:rsidP="00F73F13">
      <w:pPr>
        <w:pStyle w:val="ListParagraph"/>
        <w:numPr>
          <w:ilvl w:val="0"/>
          <w:numId w:val="10"/>
        </w:numPr>
      </w:pPr>
      <w:r>
        <w:t>How much forest product will be come out of the WUI analysis area that would</w:t>
      </w:r>
      <w:r w:rsidR="005A3165">
        <w:t xml:space="preserve"> be</w:t>
      </w:r>
    </w:p>
    <w:p w14:paraId="41E3FD39" w14:textId="77EE3355" w:rsidR="00F73F13" w:rsidRDefault="005A3165" w:rsidP="005A3165">
      <w:pPr>
        <w:pStyle w:val="ListParagraph"/>
        <w:ind w:left="1800"/>
      </w:pPr>
      <w:proofErr w:type="gramStart"/>
      <w:r>
        <w:t>marketable</w:t>
      </w:r>
      <w:proofErr w:type="gramEnd"/>
      <w:r>
        <w:t>?</w:t>
      </w:r>
    </w:p>
    <w:p w14:paraId="54450C1A" w14:textId="76008747" w:rsidR="005A3165" w:rsidRDefault="005A3165" w:rsidP="005A3165">
      <w:pPr>
        <w:pStyle w:val="ListParagraph"/>
        <w:numPr>
          <w:ilvl w:val="0"/>
          <w:numId w:val="10"/>
        </w:numPr>
      </w:pPr>
      <w:r>
        <w:lastRenderedPageBreak/>
        <w:t>What is the proximity of proposed treatment areas to the potential markets for the product, e.g. mills</w:t>
      </w:r>
      <w:r w:rsidR="00BE3578">
        <w:t>,</w:t>
      </w:r>
      <w:r>
        <w:t xml:space="preserve"> in terms of feasibility of recovery?</w:t>
      </w:r>
    </w:p>
    <w:p w14:paraId="43A7A338" w14:textId="32B5CB49" w:rsidR="005A3165" w:rsidRDefault="005A3165" w:rsidP="005A3165">
      <w:r>
        <w:tab/>
      </w:r>
    </w:p>
    <w:p w14:paraId="56DD544E" w14:textId="67591DA4" w:rsidR="003D1FD7" w:rsidRDefault="005A3165" w:rsidP="003D1FD7">
      <w:r>
        <w:t>Much discussion followed on the extent of additional layers that were suggested and at what point are the differen</w:t>
      </w:r>
      <w:r w:rsidR="00CB491D">
        <w:t>t</w:t>
      </w:r>
      <w:r>
        <w:t xml:space="preserve"> layers the most beneficial</w:t>
      </w:r>
      <w:r w:rsidR="00EC34F7">
        <w:t xml:space="preserve"> – at this </w:t>
      </w:r>
      <w:r w:rsidR="004169DC">
        <w:t xml:space="preserve">landscape scale </w:t>
      </w:r>
      <w:r w:rsidR="00EC34F7">
        <w:t>or at the project specific</w:t>
      </w:r>
      <w:r w:rsidR="00BE3578">
        <w:t xml:space="preserve"> scale?</w:t>
      </w:r>
      <w:r w:rsidR="00EC34F7">
        <w:t xml:space="preserve"> </w:t>
      </w:r>
      <w:r>
        <w:t xml:space="preserve"> Given the multitude of layers requested member Phil Seligman </w:t>
      </w:r>
      <w:r w:rsidR="00EC34F7">
        <w:t>offered to explor</w:t>
      </w:r>
      <w:r w:rsidR="004169DC">
        <w:t>e the possibility of creating a public</w:t>
      </w:r>
      <w:r w:rsidR="00EC34F7">
        <w:t xml:space="preserve"> interactive GIS site that could provide access to a repository of different map layers.  </w:t>
      </w:r>
      <w:r w:rsidR="004169DC">
        <w:t xml:space="preserve">Such an approach could eliminate duplicity of requests to the FS for map layers.  </w:t>
      </w:r>
      <w:r w:rsidR="00EC34F7">
        <w:t xml:space="preserve"> If this is possible, a demonstration of the </w:t>
      </w:r>
      <w:r w:rsidR="00CB491D">
        <w:t xml:space="preserve">interactive </w:t>
      </w:r>
      <w:r w:rsidR="00EC34F7">
        <w:t>site would be presented at a future working group meeting.</w:t>
      </w:r>
    </w:p>
    <w:p w14:paraId="060D2756" w14:textId="77777777" w:rsidR="00257562" w:rsidRDefault="00257562" w:rsidP="003D1FD7"/>
    <w:p w14:paraId="41AAC205" w14:textId="60D31D9A" w:rsidR="00257562" w:rsidRDefault="00257562" w:rsidP="003D1FD7">
      <w:r>
        <w:t xml:space="preserve">At the conclusion of this agenda item, the group agreed that the meaning of the public safety and recovery goals in </w:t>
      </w:r>
      <w:r w:rsidR="00CB491D">
        <w:t xml:space="preserve">the </w:t>
      </w:r>
      <w:bookmarkStart w:id="0" w:name="_GoBack"/>
      <w:bookmarkEnd w:id="0"/>
      <w:r w:rsidR="00BE3578">
        <w:t>context</w:t>
      </w:r>
      <w:r>
        <w:t xml:space="preserve"> of the proposed action was</w:t>
      </w:r>
      <w:r w:rsidR="00E07229">
        <w:t xml:space="preserve"> clear; </w:t>
      </w:r>
      <w:r>
        <w:t>a discussion on the goal of resiliency was scheduled for the next meeting.</w:t>
      </w:r>
    </w:p>
    <w:p w14:paraId="1BC222D1" w14:textId="77777777" w:rsidR="004169DC" w:rsidRDefault="004169DC" w:rsidP="003D1FD7"/>
    <w:p w14:paraId="03F810CD" w14:textId="00D76A28" w:rsidR="003D1FD7" w:rsidRPr="00D63F8E" w:rsidRDefault="004169DC" w:rsidP="003D1FD7">
      <w:pPr>
        <w:rPr>
          <w:b/>
        </w:rPr>
      </w:pPr>
      <w:r>
        <w:rPr>
          <w:b/>
        </w:rPr>
        <w:t>II</w:t>
      </w:r>
      <w:r w:rsidR="003D1FD7" w:rsidRPr="00D63F8E">
        <w:rPr>
          <w:b/>
        </w:rPr>
        <w:t>.</w:t>
      </w:r>
      <w:r w:rsidR="003D1FD7" w:rsidRPr="00D63F8E">
        <w:rPr>
          <w:b/>
        </w:rPr>
        <w:tab/>
        <w:t xml:space="preserve">Refine Project Objectives </w:t>
      </w:r>
      <w:r w:rsidR="003D1FD7" w:rsidRPr="00D63F8E">
        <w:t>– discussion tabled</w:t>
      </w:r>
    </w:p>
    <w:p w14:paraId="5EA9417E" w14:textId="77777777" w:rsidR="003D1FD7" w:rsidRDefault="003D1FD7" w:rsidP="003D1FD7"/>
    <w:p w14:paraId="1E426162" w14:textId="4071EB92" w:rsidR="003D1FD7" w:rsidRDefault="003D1FD7" w:rsidP="003D1FD7">
      <w:pPr>
        <w:rPr>
          <w:b/>
        </w:rPr>
      </w:pPr>
      <w:r w:rsidRPr="00D63F8E">
        <w:rPr>
          <w:b/>
        </w:rPr>
        <w:t>I</w:t>
      </w:r>
      <w:r w:rsidR="004169DC">
        <w:rPr>
          <w:b/>
        </w:rPr>
        <w:t>II</w:t>
      </w:r>
      <w:r w:rsidRPr="00D63F8E">
        <w:rPr>
          <w:b/>
        </w:rPr>
        <w:t>.</w:t>
      </w:r>
      <w:r w:rsidRPr="00D63F8E">
        <w:rPr>
          <w:b/>
        </w:rPr>
        <w:tab/>
      </w:r>
      <w:r w:rsidR="004169DC">
        <w:rPr>
          <w:b/>
        </w:rPr>
        <w:t>Follow Up on Working Group Expectations/Ground Rules</w:t>
      </w:r>
    </w:p>
    <w:p w14:paraId="72EB1AD9" w14:textId="77777777" w:rsidR="004169DC" w:rsidRDefault="004169DC" w:rsidP="003D1FD7">
      <w:pPr>
        <w:rPr>
          <w:b/>
        </w:rPr>
      </w:pPr>
    </w:p>
    <w:p w14:paraId="6D6719E0" w14:textId="65E144BC" w:rsidR="004169DC" w:rsidRDefault="004169DC" w:rsidP="003D1FD7">
      <w:r>
        <w:rPr>
          <w:b/>
        </w:rPr>
        <w:tab/>
      </w:r>
      <w:r>
        <w:t xml:space="preserve">In the interest of time, it was agreed to table discussion of ground rules until the next meeting.  </w:t>
      </w:r>
      <w:r>
        <w:tab/>
      </w:r>
    </w:p>
    <w:p w14:paraId="0DC1FBB0" w14:textId="4BDC04BF" w:rsidR="004169DC" w:rsidRDefault="004169DC" w:rsidP="004169DC">
      <w:pPr>
        <w:ind w:left="720" w:hanging="720"/>
      </w:pPr>
      <w:r>
        <w:tab/>
        <w:t xml:space="preserve">Copies of the Code of Conduct developed by the Utah Forest Restoration Working Group will be distributed as an example of ground rules that </w:t>
      </w:r>
      <w:r w:rsidR="00E07229">
        <w:t>might</w:t>
      </w:r>
      <w:r>
        <w:t xml:space="preserve"> serve as a “starting point” for the discussion.</w:t>
      </w:r>
      <w:r w:rsidR="00257562">
        <w:t xml:space="preserve"> All members were encouraged to bring other examples of ground rules to the next meeting.</w:t>
      </w:r>
    </w:p>
    <w:p w14:paraId="77772CF7" w14:textId="77777777" w:rsidR="004169DC" w:rsidRDefault="004169DC" w:rsidP="003D1FD7"/>
    <w:p w14:paraId="039F13CD" w14:textId="52AEEB20" w:rsidR="004169DC" w:rsidRDefault="004169DC" w:rsidP="004169DC">
      <w:pPr>
        <w:ind w:left="720" w:hanging="720"/>
      </w:pPr>
      <w:r>
        <w:tab/>
        <w:t xml:space="preserve">In regard to establishing what constitutes membership in the working group, it was the consensus of those present that individuals who had attended one or more of the first three meetings should be considered a “member” in terms of having a “say” in any agreements that the group may reach or recommendations/suggestions that may be presented to the FS. </w:t>
      </w:r>
      <w:r w:rsidR="00E07229">
        <w:t xml:space="preserve">It was also suggested that each individual/group represented be able to designate an alternate in the event they could not attend a meeting.  </w:t>
      </w:r>
      <w:r w:rsidR="00257562">
        <w:t>Chris Miller will compile a list of those individuals who have attended the meetings to date and other individuals who just wish to be kept informed of the group’s efforts.</w:t>
      </w:r>
    </w:p>
    <w:p w14:paraId="49AD7303" w14:textId="77777777" w:rsidR="00257562" w:rsidRDefault="00257562" w:rsidP="004169DC">
      <w:pPr>
        <w:ind w:left="720" w:hanging="720"/>
      </w:pPr>
    </w:p>
    <w:p w14:paraId="1E221BF3" w14:textId="6D0CC464" w:rsidR="00257562" w:rsidRPr="00E07229" w:rsidRDefault="00257562" w:rsidP="004169DC">
      <w:pPr>
        <w:ind w:left="720" w:hanging="720"/>
        <w:rPr>
          <w:b/>
        </w:rPr>
      </w:pPr>
      <w:r w:rsidRPr="00E07229">
        <w:rPr>
          <w:b/>
        </w:rPr>
        <w:t>IV.</w:t>
      </w:r>
      <w:r w:rsidRPr="00E07229">
        <w:rPr>
          <w:b/>
        </w:rPr>
        <w:tab/>
        <w:t xml:space="preserve">Discuss Other Issues to be </w:t>
      </w:r>
      <w:proofErr w:type="gramStart"/>
      <w:r w:rsidRPr="00E07229">
        <w:rPr>
          <w:b/>
        </w:rPr>
        <w:t>Presented</w:t>
      </w:r>
      <w:proofErr w:type="gramEnd"/>
      <w:r w:rsidRPr="00E07229">
        <w:rPr>
          <w:b/>
        </w:rPr>
        <w:t xml:space="preserve"> to Working Group in Near Future</w:t>
      </w:r>
    </w:p>
    <w:p w14:paraId="39EDA62C" w14:textId="77777777" w:rsidR="00257562" w:rsidRDefault="00257562" w:rsidP="004169DC">
      <w:pPr>
        <w:ind w:left="720" w:hanging="720"/>
      </w:pPr>
    </w:p>
    <w:p w14:paraId="3564CEF6" w14:textId="32ED644D" w:rsidR="00257562" w:rsidRDefault="00257562" w:rsidP="004169DC">
      <w:pPr>
        <w:ind w:left="720" w:hanging="720"/>
      </w:pPr>
      <w:r>
        <w:tab/>
        <w:t xml:space="preserve">1)  </w:t>
      </w:r>
      <w:r w:rsidR="00BE3578">
        <w:t xml:space="preserve">Focused Discussion on the </w:t>
      </w:r>
      <w:r>
        <w:t>Adaptive Management</w:t>
      </w:r>
      <w:r w:rsidR="00BE3578">
        <w:t xml:space="preserve"> Approach to Proposed Treatments</w:t>
      </w:r>
    </w:p>
    <w:p w14:paraId="671CC0D7" w14:textId="4B7BF1F2" w:rsidR="00257562" w:rsidRDefault="00257562" w:rsidP="004169DC">
      <w:pPr>
        <w:ind w:left="720" w:hanging="720"/>
      </w:pPr>
      <w:r>
        <w:tab/>
        <w:t>2)  Socio-Economic Issues</w:t>
      </w:r>
    </w:p>
    <w:p w14:paraId="3F891673" w14:textId="77777777" w:rsidR="00E07229" w:rsidRDefault="00BE3578" w:rsidP="004169DC">
      <w:pPr>
        <w:ind w:left="720" w:hanging="720"/>
      </w:pPr>
      <w:r>
        <w:t xml:space="preserve">      </w:t>
      </w:r>
      <w:r>
        <w:tab/>
        <w:t xml:space="preserve">      </w:t>
      </w:r>
      <w:proofErr w:type="gramStart"/>
      <w:r>
        <w:t>a.  Norm</w:t>
      </w:r>
      <w:proofErr w:type="gramEnd"/>
      <w:r>
        <w:t xml:space="preserve"> </w:t>
      </w:r>
      <w:proofErr w:type="spellStart"/>
      <w:r>
        <w:t>Birtcher</w:t>
      </w:r>
      <w:proofErr w:type="spellEnd"/>
      <w:r>
        <w:t xml:space="preserve"> offered to put together a presentation on question of “What is Existing</w:t>
      </w:r>
    </w:p>
    <w:p w14:paraId="783C283E" w14:textId="5061EABD" w:rsidR="00E07229" w:rsidRDefault="00E07229" w:rsidP="004169DC">
      <w:pPr>
        <w:ind w:left="720" w:hanging="720"/>
      </w:pPr>
      <w:r>
        <w:tab/>
        <w:t xml:space="preserve">        </w:t>
      </w:r>
      <w:r w:rsidR="00BE3578">
        <w:t xml:space="preserve"> </w:t>
      </w:r>
      <w:r>
        <w:t xml:space="preserve">  </w:t>
      </w:r>
      <w:r w:rsidR="00BE3578">
        <w:t>Industry’s Capacity to Help Implement Draft Alternatives #2, #3, and #</w:t>
      </w:r>
      <w:r>
        <w:t>4</w:t>
      </w:r>
      <w:r w:rsidR="00BE3578">
        <w:t xml:space="preserve"> including Best</w:t>
      </w:r>
    </w:p>
    <w:p w14:paraId="22C6D228" w14:textId="13D503F1" w:rsidR="00BE3578" w:rsidRDefault="00E07229" w:rsidP="004169DC">
      <w:pPr>
        <w:ind w:left="720" w:hanging="720"/>
      </w:pPr>
      <w:r>
        <w:t xml:space="preserve">                      </w:t>
      </w:r>
      <w:r w:rsidR="00BE3578">
        <w:t xml:space="preserve"> </w:t>
      </w:r>
      <w:r>
        <w:t xml:space="preserve">  Management Practices </w:t>
      </w:r>
      <w:r w:rsidR="00BE3578">
        <w:t>in the Field?</w:t>
      </w:r>
    </w:p>
    <w:p w14:paraId="080F09B8" w14:textId="43F49C07" w:rsidR="00BE3578" w:rsidRDefault="00BE3578" w:rsidP="004169DC">
      <w:pPr>
        <w:ind w:left="720" w:hanging="720"/>
      </w:pPr>
      <w:r>
        <w:t xml:space="preserve">                    </w:t>
      </w:r>
    </w:p>
    <w:p w14:paraId="3B8AF04F" w14:textId="35B7CDEA" w:rsidR="00D63F8E" w:rsidRPr="00E07229" w:rsidRDefault="004551DC" w:rsidP="00E07229">
      <w:pPr>
        <w:ind w:left="720" w:hanging="720"/>
      </w:pPr>
      <w:r>
        <w:rPr>
          <w:b/>
        </w:rPr>
        <w:t>VI.</w:t>
      </w:r>
      <w:r>
        <w:rPr>
          <w:b/>
        </w:rPr>
        <w:tab/>
      </w:r>
      <w:r w:rsidR="00D63F8E" w:rsidRPr="00D63F8E">
        <w:rPr>
          <w:b/>
        </w:rPr>
        <w:t>Schedule Next Meeting</w:t>
      </w:r>
    </w:p>
    <w:p w14:paraId="5C31CF87" w14:textId="77777777" w:rsidR="00D63F8E" w:rsidRDefault="00D63F8E" w:rsidP="00D63F8E">
      <w:r>
        <w:tab/>
      </w:r>
    </w:p>
    <w:p w14:paraId="7DF35D28" w14:textId="181ED137" w:rsidR="00D63F8E" w:rsidRDefault="00E07229" w:rsidP="00D63F8E">
      <w:r>
        <w:tab/>
        <w:t xml:space="preserve">When:  </w:t>
      </w:r>
      <w:r>
        <w:tab/>
      </w:r>
      <w:r>
        <w:tab/>
        <w:t>Thursday, December 11</w:t>
      </w:r>
      <w:r w:rsidR="00D63F8E">
        <w:t>, 2014</w:t>
      </w:r>
    </w:p>
    <w:p w14:paraId="7C49D60B" w14:textId="77777777" w:rsidR="00D63F8E" w:rsidRDefault="00D63F8E" w:rsidP="00D63F8E">
      <w:r>
        <w:tab/>
        <w:t>Where:</w:t>
      </w:r>
      <w:r>
        <w:tab/>
      </w:r>
      <w:r>
        <w:tab/>
        <w:t>Pioneer Room, Montrose County Fairgrounds</w:t>
      </w:r>
    </w:p>
    <w:p w14:paraId="37A5506B" w14:textId="3A537E04" w:rsidR="00E367E8" w:rsidRDefault="00120247" w:rsidP="00D63F8E">
      <w:r>
        <w:tab/>
        <w:t>Time:</w:t>
      </w:r>
      <w:r>
        <w:tab/>
      </w:r>
      <w:r>
        <w:tab/>
      </w:r>
      <w:r w:rsidR="00E07229" w:rsidRPr="00E07229">
        <w:rPr>
          <w:highlight w:val="yellow"/>
        </w:rPr>
        <w:t>9:00 AM to 12:00 PM</w:t>
      </w:r>
      <w:r w:rsidRPr="00E07229">
        <w:rPr>
          <w:highlight w:val="yellow"/>
        </w:rPr>
        <w:t xml:space="preserve"> </w:t>
      </w:r>
      <w:r w:rsidR="00D63F8E" w:rsidRPr="00E07229">
        <w:rPr>
          <w:highlight w:val="yellow"/>
        </w:rPr>
        <w:t xml:space="preserve">(note </w:t>
      </w:r>
      <w:r w:rsidR="00A959F4">
        <w:rPr>
          <w:highlight w:val="yellow"/>
        </w:rPr>
        <w:t>change to morning</w:t>
      </w:r>
      <w:r w:rsidR="00D63F8E" w:rsidRPr="00E07229">
        <w:rPr>
          <w:highlight w:val="yellow"/>
        </w:rPr>
        <w:t xml:space="preserve"> meeting time)</w:t>
      </w:r>
    </w:p>
    <w:p w14:paraId="5C0AEC6A" w14:textId="77777777" w:rsidR="00E367E8" w:rsidRDefault="00E367E8" w:rsidP="00D63F8E"/>
    <w:p w14:paraId="2A1C8CA7" w14:textId="77777777" w:rsidR="00E367E8" w:rsidRDefault="00E367E8" w:rsidP="00D63F8E"/>
    <w:p w14:paraId="244CBCF5" w14:textId="77777777" w:rsidR="00E367E8" w:rsidRDefault="00E367E8" w:rsidP="00D63F8E">
      <w:r>
        <w:lastRenderedPageBreak/>
        <w:t>Susan Hansen</w:t>
      </w:r>
    </w:p>
    <w:p w14:paraId="2EF9D820" w14:textId="77777777" w:rsidR="00D63F8E" w:rsidRDefault="00E367E8" w:rsidP="00D63F8E">
      <w:r>
        <w:t>Facilitator</w:t>
      </w:r>
      <w:r w:rsidR="00D63F8E">
        <w:tab/>
      </w:r>
    </w:p>
    <w:p w14:paraId="57C5CF9B" w14:textId="4C5D50B1" w:rsidR="005F0055" w:rsidRDefault="005F0055" w:rsidP="00365073">
      <w:pPr>
        <w:pStyle w:val="ListParagraph"/>
      </w:pPr>
    </w:p>
    <w:p w14:paraId="5ABA651E" w14:textId="77777777" w:rsidR="005F0055" w:rsidRDefault="005F0055" w:rsidP="00365073">
      <w:pPr>
        <w:pStyle w:val="ListParagraph"/>
      </w:pPr>
    </w:p>
    <w:p w14:paraId="3BC61ABF" w14:textId="77777777" w:rsidR="00365073" w:rsidRDefault="00365073" w:rsidP="00365073">
      <w:pPr>
        <w:pStyle w:val="ListParagraph"/>
      </w:pPr>
    </w:p>
    <w:p w14:paraId="39FCEBFA" w14:textId="77777777" w:rsidR="00365073" w:rsidRDefault="00365073" w:rsidP="00365073">
      <w:pPr>
        <w:pStyle w:val="ListParagraph"/>
      </w:pPr>
      <w:r>
        <w:tab/>
      </w:r>
    </w:p>
    <w:p w14:paraId="36F5A073" w14:textId="77777777" w:rsidR="00752B40" w:rsidRDefault="00752B40" w:rsidP="00D41C14">
      <w:pPr>
        <w:ind w:left="720"/>
      </w:pPr>
    </w:p>
    <w:p w14:paraId="08193253" w14:textId="77777777" w:rsidR="00D41C14" w:rsidRDefault="00D41C14" w:rsidP="00295DDF">
      <w:r>
        <w:tab/>
      </w:r>
    </w:p>
    <w:p w14:paraId="49AC45C3" w14:textId="77777777" w:rsidR="00295DDF" w:rsidRDefault="00295DDF" w:rsidP="00295DDF"/>
    <w:p w14:paraId="70FD18BD" w14:textId="77777777" w:rsidR="00295DDF" w:rsidRDefault="00295DDF" w:rsidP="00295DDF">
      <w:r>
        <w:tab/>
      </w:r>
    </w:p>
    <w:p w14:paraId="38AAEEC4" w14:textId="77777777" w:rsidR="00564113" w:rsidRDefault="00564113"/>
    <w:p w14:paraId="1096A275" w14:textId="77777777" w:rsidR="00564113" w:rsidRDefault="00564113"/>
    <w:p w14:paraId="7DE32064" w14:textId="77777777" w:rsidR="00564113" w:rsidRDefault="00564113"/>
    <w:sectPr w:rsidR="005641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5E5E0" w14:textId="77777777" w:rsidR="00CF326A" w:rsidRDefault="00CF326A" w:rsidP="00D63F8E">
      <w:r>
        <w:separator/>
      </w:r>
    </w:p>
  </w:endnote>
  <w:endnote w:type="continuationSeparator" w:id="0">
    <w:p w14:paraId="7EDC7A4D" w14:textId="77777777" w:rsidR="00CF326A" w:rsidRDefault="00CF326A" w:rsidP="00D6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75AB" w14:textId="77777777" w:rsidR="00D63F8E" w:rsidRDefault="00D63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C13F" w14:textId="77777777" w:rsidR="00D63F8E" w:rsidRDefault="00D63F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EBEEA" w14:textId="77777777" w:rsidR="00D63F8E" w:rsidRDefault="00D63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FD65E" w14:textId="77777777" w:rsidR="00CF326A" w:rsidRDefault="00CF326A" w:rsidP="00D63F8E">
      <w:r>
        <w:separator/>
      </w:r>
    </w:p>
  </w:footnote>
  <w:footnote w:type="continuationSeparator" w:id="0">
    <w:p w14:paraId="427BC120" w14:textId="77777777" w:rsidR="00CF326A" w:rsidRDefault="00CF326A" w:rsidP="00D63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8351" w14:textId="77777777" w:rsidR="00D63F8E" w:rsidRDefault="00D63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3A88" w14:textId="131F1EB6" w:rsidR="00D63F8E" w:rsidRDefault="00D63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84FEA" w14:textId="77777777" w:rsidR="00D63F8E" w:rsidRDefault="00D63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5787"/>
    <w:multiLevelType w:val="hybridMultilevel"/>
    <w:tmpl w:val="54B8A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466BF"/>
    <w:multiLevelType w:val="hybridMultilevel"/>
    <w:tmpl w:val="EA602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1304ED"/>
    <w:multiLevelType w:val="hybridMultilevel"/>
    <w:tmpl w:val="6A526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E15DB5"/>
    <w:multiLevelType w:val="hybridMultilevel"/>
    <w:tmpl w:val="72FC9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A636E4"/>
    <w:multiLevelType w:val="hybridMultilevel"/>
    <w:tmpl w:val="1FD8F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51C5145"/>
    <w:multiLevelType w:val="hybridMultilevel"/>
    <w:tmpl w:val="190E8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7B26C4"/>
    <w:multiLevelType w:val="hybridMultilevel"/>
    <w:tmpl w:val="F1C25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5076AE"/>
    <w:multiLevelType w:val="hybridMultilevel"/>
    <w:tmpl w:val="F00EC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E861A6"/>
    <w:multiLevelType w:val="hybridMultilevel"/>
    <w:tmpl w:val="D21E6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8524EE"/>
    <w:multiLevelType w:val="hybridMultilevel"/>
    <w:tmpl w:val="41F01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5"/>
  </w:num>
  <w:num w:numId="6">
    <w:abstractNumId w:val="3"/>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13"/>
    <w:rsid w:val="000D6DC8"/>
    <w:rsid w:val="00120247"/>
    <w:rsid w:val="00125EA4"/>
    <w:rsid w:val="001308E7"/>
    <w:rsid w:val="001A6216"/>
    <w:rsid w:val="0024629F"/>
    <w:rsid w:val="002570D4"/>
    <w:rsid w:val="00257562"/>
    <w:rsid w:val="00295DDF"/>
    <w:rsid w:val="002F1F8E"/>
    <w:rsid w:val="00333D67"/>
    <w:rsid w:val="00365073"/>
    <w:rsid w:val="003D1FD7"/>
    <w:rsid w:val="003E3ABA"/>
    <w:rsid w:val="00400377"/>
    <w:rsid w:val="00407379"/>
    <w:rsid w:val="004169DC"/>
    <w:rsid w:val="004551DC"/>
    <w:rsid w:val="00475DDC"/>
    <w:rsid w:val="00483087"/>
    <w:rsid w:val="00564113"/>
    <w:rsid w:val="005A3165"/>
    <w:rsid w:val="005F0055"/>
    <w:rsid w:val="006039F2"/>
    <w:rsid w:val="00604AE3"/>
    <w:rsid w:val="0064217F"/>
    <w:rsid w:val="006A1170"/>
    <w:rsid w:val="006D3261"/>
    <w:rsid w:val="00752B40"/>
    <w:rsid w:val="00804044"/>
    <w:rsid w:val="008B5CF4"/>
    <w:rsid w:val="008B757A"/>
    <w:rsid w:val="008C3071"/>
    <w:rsid w:val="0095361A"/>
    <w:rsid w:val="00981F7A"/>
    <w:rsid w:val="009A3F18"/>
    <w:rsid w:val="009D739B"/>
    <w:rsid w:val="009D7B44"/>
    <w:rsid w:val="00A24724"/>
    <w:rsid w:val="00A959F4"/>
    <w:rsid w:val="00B12AAE"/>
    <w:rsid w:val="00BE3578"/>
    <w:rsid w:val="00CB491D"/>
    <w:rsid w:val="00CF326A"/>
    <w:rsid w:val="00D065FC"/>
    <w:rsid w:val="00D41C14"/>
    <w:rsid w:val="00D53A21"/>
    <w:rsid w:val="00D63F8E"/>
    <w:rsid w:val="00E07229"/>
    <w:rsid w:val="00E07637"/>
    <w:rsid w:val="00E1545C"/>
    <w:rsid w:val="00E367E8"/>
    <w:rsid w:val="00E47FC2"/>
    <w:rsid w:val="00E50951"/>
    <w:rsid w:val="00EB7229"/>
    <w:rsid w:val="00EC34F7"/>
    <w:rsid w:val="00F62222"/>
    <w:rsid w:val="00F73F13"/>
    <w:rsid w:val="00FD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AE95C"/>
  <w15:docId w15:val="{723DD7E4-F973-41DF-81BF-50E56929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13"/>
    <w:pPr>
      <w:ind w:left="720"/>
      <w:contextualSpacing/>
    </w:pPr>
  </w:style>
  <w:style w:type="paragraph" w:styleId="Header">
    <w:name w:val="header"/>
    <w:basedOn w:val="Normal"/>
    <w:link w:val="HeaderChar"/>
    <w:uiPriority w:val="99"/>
    <w:unhideWhenUsed/>
    <w:rsid w:val="00D63F8E"/>
    <w:pPr>
      <w:tabs>
        <w:tab w:val="center" w:pos="4680"/>
        <w:tab w:val="right" w:pos="9360"/>
      </w:tabs>
    </w:pPr>
  </w:style>
  <w:style w:type="character" w:customStyle="1" w:styleId="HeaderChar">
    <w:name w:val="Header Char"/>
    <w:basedOn w:val="DefaultParagraphFont"/>
    <w:link w:val="Header"/>
    <w:uiPriority w:val="99"/>
    <w:rsid w:val="00D63F8E"/>
  </w:style>
  <w:style w:type="paragraph" w:styleId="Footer">
    <w:name w:val="footer"/>
    <w:basedOn w:val="Normal"/>
    <w:link w:val="FooterChar"/>
    <w:uiPriority w:val="99"/>
    <w:unhideWhenUsed/>
    <w:rsid w:val="00D63F8E"/>
    <w:pPr>
      <w:tabs>
        <w:tab w:val="center" w:pos="4680"/>
        <w:tab w:val="right" w:pos="9360"/>
      </w:tabs>
    </w:pPr>
  </w:style>
  <w:style w:type="character" w:customStyle="1" w:styleId="FooterChar">
    <w:name w:val="Footer Char"/>
    <w:basedOn w:val="DefaultParagraphFont"/>
    <w:link w:val="Footer"/>
    <w:uiPriority w:val="99"/>
    <w:rsid w:val="00D63F8E"/>
  </w:style>
  <w:style w:type="paragraph" w:styleId="BalloonText">
    <w:name w:val="Balloon Text"/>
    <w:basedOn w:val="Normal"/>
    <w:link w:val="BalloonTextChar"/>
    <w:uiPriority w:val="99"/>
    <w:semiHidden/>
    <w:unhideWhenUsed/>
    <w:rsid w:val="00120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47"/>
    <w:rPr>
      <w:rFonts w:ascii="Segoe UI" w:hAnsi="Segoe UI" w:cs="Segoe UI"/>
      <w:sz w:val="18"/>
      <w:szCs w:val="18"/>
    </w:rPr>
  </w:style>
  <w:style w:type="character" w:styleId="CommentReference">
    <w:name w:val="annotation reference"/>
    <w:basedOn w:val="DefaultParagraphFont"/>
    <w:uiPriority w:val="99"/>
    <w:semiHidden/>
    <w:unhideWhenUsed/>
    <w:rsid w:val="001308E7"/>
    <w:rPr>
      <w:sz w:val="16"/>
      <w:szCs w:val="16"/>
    </w:rPr>
  </w:style>
  <w:style w:type="paragraph" w:styleId="CommentText">
    <w:name w:val="annotation text"/>
    <w:basedOn w:val="Normal"/>
    <w:link w:val="CommentTextChar"/>
    <w:uiPriority w:val="99"/>
    <w:semiHidden/>
    <w:unhideWhenUsed/>
    <w:rsid w:val="001308E7"/>
    <w:rPr>
      <w:sz w:val="20"/>
      <w:szCs w:val="20"/>
    </w:rPr>
  </w:style>
  <w:style w:type="character" w:customStyle="1" w:styleId="CommentTextChar">
    <w:name w:val="Comment Text Char"/>
    <w:basedOn w:val="DefaultParagraphFont"/>
    <w:link w:val="CommentText"/>
    <w:uiPriority w:val="99"/>
    <w:semiHidden/>
    <w:rsid w:val="001308E7"/>
    <w:rPr>
      <w:sz w:val="20"/>
      <w:szCs w:val="20"/>
    </w:rPr>
  </w:style>
  <w:style w:type="paragraph" w:styleId="CommentSubject">
    <w:name w:val="annotation subject"/>
    <w:basedOn w:val="CommentText"/>
    <w:next w:val="CommentText"/>
    <w:link w:val="CommentSubjectChar"/>
    <w:uiPriority w:val="99"/>
    <w:semiHidden/>
    <w:unhideWhenUsed/>
    <w:rsid w:val="001308E7"/>
    <w:rPr>
      <w:b/>
      <w:bCs/>
    </w:rPr>
  </w:style>
  <w:style w:type="character" w:customStyle="1" w:styleId="CommentSubjectChar">
    <w:name w:val="Comment Subject Char"/>
    <w:basedOn w:val="CommentTextChar"/>
    <w:link w:val="CommentSubject"/>
    <w:uiPriority w:val="99"/>
    <w:semiHidden/>
    <w:rsid w:val="001308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47B7-1867-4DED-AF84-C8A10033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Hansen</dc:creator>
  <cp:lastModifiedBy>Susan Hansen</cp:lastModifiedBy>
  <cp:revision>2</cp:revision>
  <cp:lastPrinted>2014-11-07T15:18:00Z</cp:lastPrinted>
  <dcterms:created xsi:type="dcterms:W3CDTF">2014-12-10T17:22:00Z</dcterms:created>
  <dcterms:modified xsi:type="dcterms:W3CDTF">2014-12-10T17:22:00Z</dcterms:modified>
</cp:coreProperties>
</file>