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AB" w:rsidRPr="00366A09" w:rsidRDefault="004707D4" w:rsidP="00366A09">
      <w:pPr>
        <w:jc w:val="center"/>
        <w:rPr>
          <w:b/>
        </w:rPr>
      </w:pPr>
      <w:r w:rsidRPr="00366A09">
        <w:rPr>
          <w:b/>
        </w:rPr>
        <w:t>Highlights of 7/23/15 SBEADMR Working Group Meeting</w:t>
      </w:r>
    </w:p>
    <w:p w:rsidR="004707D4" w:rsidRDefault="004707D4"/>
    <w:p w:rsidR="004707D4" w:rsidRDefault="004707D4">
      <w:r>
        <w:t>In lieu of detailed meeting notes at this point, below are highlights of the 7/23/2015 SBEADMR Working Group meeting:</w:t>
      </w:r>
    </w:p>
    <w:p w:rsidR="004707D4" w:rsidRDefault="004707D4"/>
    <w:p w:rsidR="004707D4" w:rsidRPr="00366A09" w:rsidRDefault="004707D4">
      <w:pPr>
        <w:rPr>
          <w:b/>
          <w:u w:val="single"/>
        </w:rPr>
      </w:pPr>
      <w:r w:rsidRPr="00366A09">
        <w:rPr>
          <w:b/>
          <w:u w:val="single"/>
        </w:rPr>
        <w:t>Update on Work of the Science Team and Opportunity for Fall Field Trip with Science Team</w:t>
      </w:r>
    </w:p>
    <w:p w:rsidR="004707D4" w:rsidRDefault="004707D4"/>
    <w:p w:rsidR="004707D4" w:rsidRDefault="004707D4">
      <w:r>
        <w:t xml:space="preserve">Clay </w:t>
      </w:r>
      <w:proofErr w:type="spellStart"/>
      <w:r>
        <w:t>Speas</w:t>
      </w:r>
      <w:proofErr w:type="spellEnd"/>
      <w:r>
        <w:t xml:space="preserve"> provided an update on the work of the Science Team (USDA Forest Serve Rocky Mountain Research Team, Colorado Forest Restoration Institute (CFRI) and CSU’s Geography </w:t>
      </w:r>
      <w:proofErr w:type="spellStart"/>
      <w:r>
        <w:t>Dept</w:t>
      </w:r>
      <w:proofErr w:type="spellEnd"/>
      <w:r>
        <w:t xml:space="preserve">).  This summer the team has been establishing </w:t>
      </w:r>
      <w:r w:rsidR="003659A9">
        <w:t xml:space="preserve">permanent </w:t>
      </w:r>
      <w:r>
        <w:t xml:space="preserve">reference plots in areas </w:t>
      </w:r>
      <w:r w:rsidR="00E67261">
        <w:t xml:space="preserve">on the GMUG </w:t>
      </w:r>
      <w:r>
        <w:t xml:space="preserve">where there has not been </w:t>
      </w:r>
      <w:r w:rsidR="00A700EE">
        <w:t xml:space="preserve">salvage </w:t>
      </w:r>
      <w:r>
        <w:t xml:space="preserve">logging and in other areas where logging has occurred </w:t>
      </w:r>
      <w:r w:rsidR="003659A9">
        <w:t xml:space="preserve">to gather research on the effects of tree removal on forest regeneration.  This research will help inform the adaptive management strategies </w:t>
      </w:r>
      <w:r w:rsidR="00A700EE">
        <w:t xml:space="preserve">of the proposed action </w:t>
      </w:r>
      <w:r w:rsidR="003659A9">
        <w:t>over</w:t>
      </w:r>
      <w:r w:rsidR="00A700EE">
        <w:t xml:space="preserve"> </w:t>
      </w:r>
      <w:r w:rsidR="003659A9">
        <w:t>time.</w:t>
      </w:r>
    </w:p>
    <w:p w:rsidR="003659A9" w:rsidRDefault="003659A9"/>
    <w:p w:rsidR="003659A9" w:rsidRDefault="003659A9">
      <w:r w:rsidRPr="00897BE3">
        <w:rPr>
          <w:b/>
        </w:rPr>
        <w:t xml:space="preserve">There </w:t>
      </w:r>
      <w:r w:rsidR="00897BE3">
        <w:rPr>
          <w:b/>
        </w:rPr>
        <w:t>will be</w:t>
      </w:r>
      <w:r w:rsidRPr="00897BE3">
        <w:rPr>
          <w:b/>
        </w:rPr>
        <w:t xml:space="preserve"> an opportunity for the Working Group to </w:t>
      </w:r>
      <w:r w:rsidR="00A700EE" w:rsidRPr="00897BE3">
        <w:rPr>
          <w:b/>
        </w:rPr>
        <w:t>go</w:t>
      </w:r>
      <w:r w:rsidRPr="00897BE3">
        <w:rPr>
          <w:b/>
        </w:rPr>
        <w:t xml:space="preserve"> </w:t>
      </w:r>
      <w:r w:rsidR="00A700EE" w:rsidRPr="00897BE3">
        <w:rPr>
          <w:b/>
        </w:rPr>
        <w:t xml:space="preserve">on a </w:t>
      </w:r>
      <w:r w:rsidRPr="00897BE3">
        <w:rPr>
          <w:b/>
        </w:rPr>
        <w:t>field trip with the Forest Service and the Science time in September</w:t>
      </w:r>
      <w:r>
        <w:t xml:space="preserve"> to view the reference plots and </w:t>
      </w:r>
      <w:r w:rsidR="00A700EE">
        <w:t>learn from the Science Team how it will report the monitoring results back to the Forest Service and community stakeholders</w:t>
      </w:r>
      <w:r w:rsidR="003B5612">
        <w:t xml:space="preserve"> and how the information </w:t>
      </w:r>
      <w:r w:rsidR="00366A09">
        <w:t>can assist</w:t>
      </w:r>
      <w:r w:rsidR="003B5612">
        <w:t xml:space="preserve"> in treatment desi</w:t>
      </w:r>
      <w:r w:rsidR="00366A09">
        <w:t>gn for priority areas over the life of the project.</w:t>
      </w:r>
    </w:p>
    <w:p w:rsidR="00A700EE" w:rsidRDefault="00A700EE"/>
    <w:p w:rsidR="00A700EE" w:rsidRDefault="00A700EE">
      <w:r w:rsidRPr="00A700EE">
        <w:rPr>
          <w:b/>
          <w:i/>
        </w:rPr>
        <w:t>Save the Date</w:t>
      </w:r>
      <w:r>
        <w:rPr>
          <w:b/>
          <w:i/>
        </w:rPr>
        <w:t>:  Friday, September 18, 2015 is the tentative date set for the Science Field Trip in the Lake City area.  Stay tuned for more information and logistics on the proposed trip.</w:t>
      </w:r>
    </w:p>
    <w:p w:rsidR="003B5612" w:rsidRDefault="003B5612"/>
    <w:p w:rsidR="003B5612" w:rsidRPr="003B5612" w:rsidRDefault="003B5612">
      <w:r>
        <w:t>In addition, the Science Team</w:t>
      </w:r>
      <w:r w:rsidR="00751100">
        <w:t xml:space="preserve"> (Team)</w:t>
      </w:r>
      <w:r>
        <w:t xml:space="preserve"> is developing a GIS mapping tool to assist in identifying pr</w:t>
      </w:r>
      <w:r w:rsidR="00304946">
        <w:t>iority watersheds and potential</w:t>
      </w:r>
      <w:r>
        <w:t xml:space="preserve"> treatment areas.  </w:t>
      </w:r>
      <w:r w:rsidR="00751100">
        <w:t>FS staff will meet with the Team in early August to</w:t>
      </w:r>
      <w:r w:rsidR="00751100">
        <w:rPr>
          <w:rStyle w:val="apple-converted-space"/>
          <w:rFonts w:ascii="Calibri" w:hAnsi="Calibri"/>
          <w:color w:val="1F497D"/>
          <w:shd w:val="clear" w:color="auto" w:fill="FFFFFF"/>
        </w:rPr>
        <w:t> </w:t>
      </w:r>
      <w:r w:rsidR="00751100" w:rsidRPr="00B17DF7">
        <w:rPr>
          <w:rFonts w:ascii="Calibri" w:hAnsi="Calibri"/>
          <w:color w:val="000000" w:themeColor="text1"/>
          <w:shd w:val="clear" w:color="auto" w:fill="FFFFFF"/>
        </w:rPr>
        <w:t xml:space="preserve">discuss how the review of the GIS optimization tool roll out </w:t>
      </w:r>
      <w:r w:rsidR="00B17DF7" w:rsidRPr="00B17DF7">
        <w:rPr>
          <w:rFonts w:ascii="Calibri" w:hAnsi="Calibri"/>
          <w:color w:val="000000" w:themeColor="text1"/>
          <w:shd w:val="clear" w:color="auto" w:fill="FFFFFF"/>
        </w:rPr>
        <w:t>w</w:t>
      </w:r>
      <w:r w:rsidR="00B17DF7" w:rsidRPr="00B17DF7">
        <w:rPr>
          <w:rFonts w:ascii="Calibri" w:hAnsi="Calibri"/>
          <w:color w:val="000000" w:themeColor="text1"/>
          <w:shd w:val="clear" w:color="auto" w:fill="FFFFFF"/>
        </w:rPr>
        <w:t>ill</w:t>
      </w:r>
      <w:r w:rsidR="00B17DF7" w:rsidRPr="00B17DF7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751100" w:rsidRPr="00B17DF7">
        <w:rPr>
          <w:rFonts w:ascii="Calibri" w:hAnsi="Calibri"/>
          <w:color w:val="000000" w:themeColor="text1"/>
          <w:shd w:val="clear" w:color="auto" w:fill="FFFFFF"/>
        </w:rPr>
        <w:t>be conducted through the Science Team (possible date, how the Forest Service would receive and act on stakeholder comments, etc.)</w:t>
      </w:r>
      <w:r w:rsidR="00B17DF7" w:rsidRPr="00B17DF7">
        <w:rPr>
          <w:rFonts w:ascii="Calibri" w:hAnsi="Calibri"/>
          <w:color w:val="000000" w:themeColor="text1"/>
          <w:shd w:val="clear" w:color="auto" w:fill="FFFFFF"/>
        </w:rPr>
        <w:t>.</w:t>
      </w:r>
      <w:r w:rsidR="00304946">
        <w:t xml:space="preserve"> </w:t>
      </w:r>
      <w:r w:rsidR="00AD1BC5">
        <w:t xml:space="preserve">It is hoped that </w:t>
      </w:r>
      <w:r w:rsidR="00366A09">
        <w:t>the GIS based analysis will be completed prior to the release of the Final EIS and ROD.</w:t>
      </w:r>
    </w:p>
    <w:p w:rsidR="00751100" w:rsidRDefault="00751100">
      <w:pPr>
        <w:rPr>
          <w:b/>
          <w:u w:val="single"/>
        </w:rPr>
      </w:pPr>
    </w:p>
    <w:p w:rsidR="00A700EE" w:rsidRPr="00366A09" w:rsidRDefault="00F475AF">
      <w:pPr>
        <w:rPr>
          <w:b/>
          <w:u w:val="single"/>
        </w:rPr>
      </w:pPr>
      <w:r>
        <w:rPr>
          <w:b/>
          <w:u w:val="single"/>
        </w:rPr>
        <w:t>Opportunity for Collaboration d</w:t>
      </w:r>
      <w:r w:rsidR="00A700EE" w:rsidRPr="00366A09">
        <w:rPr>
          <w:b/>
          <w:u w:val="single"/>
        </w:rPr>
        <w:t>uring Implementation and Monitoring</w:t>
      </w:r>
    </w:p>
    <w:p w:rsidR="00A700EE" w:rsidRDefault="00A700EE">
      <w:pPr>
        <w:rPr>
          <w:u w:val="single"/>
        </w:rPr>
      </w:pPr>
    </w:p>
    <w:p w:rsidR="00684ABE" w:rsidRDefault="00A700EE" w:rsidP="00684ABE">
      <w:pPr>
        <w:rPr>
          <w:b/>
        </w:rPr>
      </w:pPr>
      <w:r>
        <w:t xml:space="preserve">Appendix E: Public Engagement in Adaptive Implementation of the DEIS outlines a detailed process for </w:t>
      </w:r>
      <w:r w:rsidR="00304946">
        <w:t xml:space="preserve">the </w:t>
      </w:r>
      <w:r>
        <w:t xml:space="preserve">adaptive management </w:t>
      </w:r>
      <w:r w:rsidR="00304946">
        <w:t>approach proposed for SBEADMR</w:t>
      </w:r>
      <w:r w:rsidR="00D243FB">
        <w:t xml:space="preserve">.  The plan calls for utilizing all levels of public engagement from merely providing information to actively engaging stakeholders in a collaborative process.   </w:t>
      </w:r>
      <w:r w:rsidR="00F475AF">
        <w:t xml:space="preserve">To date most of the work of the Working Group has been focused on sharing information and resources and building relationships among diverse interests.  </w:t>
      </w:r>
      <w:r w:rsidR="00684ABE">
        <w:t xml:space="preserve">Based on the process outlined in Appendix E, the </w:t>
      </w:r>
      <w:r w:rsidR="00D243FB">
        <w:t xml:space="preserve">group </w:t>
      </w:r>
      <w:r w:rsidR="00366A09">
        <w:t>agreed there is</w:t>
      </w:r>
      <w:r w:rsidR="00304946">
        <w:t xml:space="preserve"> an</w:t>
      </w:r>
      <w:r w:rsidR="00D243FB">
        <w:t xml:space="preserve"> opportunity </w:t>
      </w:r>
      <w:r w:rsidR="00F475AF">
        <w:t xml:space="preserve">to move forward toward a more collaborative effort for </w:t>
      </w:r>
      <w:r w:rsidR="00D243FB">
        <w:t xml:space="preserve">the implementation and monitoring </w:t>
      </w:r>
      <w:r w:rsidR="00897BE3">
        <w:t xml:space="preserve">of the </w:t>
      </w:r>
      <w:r w:rsidR="00D243FB">
        <w:t>adaptive management</w:t>
      </w:r>
      <w:r w:rsidR="00897BE3">
        <w:rPr>
          <w:b/>
        </w:rPr>
        <w:t xml:space="preserve"> </w:t>
      </w:r>
      <w:r w:rsidR="00897BE3" w:rsidRPr="00897BE3">
        <w:t>approach.</w:t>
      </w:r>
    </w:p>
    <w:p w:rsidR="00684ABE" w:rsidRDefault="00684ABE" w:rsidP="00684ABE">
      <w:pPr>
        <w:rPr>
          <w:b/>
        </w:rPr>
      </w:pPr>
    </w:p>
    <w:p w:rsidR="00366A09" w:rsidRDefault="00D243FB" w:rsidP="00684ABE">
      <w:r w:rsidRPr="00684ABE">
        <w:rPr>
          <w:b/>
        </w:rPr>
        <w:t>However</w:t>
      </w:r>
      <w:r>
        <w:t xml:space="preserve">, there was agreement that </w:t>
      </w:r>
      <w:r w:rsidR="00684ABE">
        <w:t xml:space="preserve">going forward an adaptive management collaborative </w:t>
      </w:r>
      <w:r w:rsidR="00F475AF">
        <w:t xml:space="preserve">group </w:t>
      </w:r>
      <w:r w:rsidR="00684ABE">
        <w:t xml:space="preserve">would need </w:t>
      </w:r>
      <w:r>
        <w:t xml:space="preserve">to be “tightened up” </w:t>
      </w:r>
      <w:r w:rsidR="00684ABE">
        <w:t xml:space="preserve">in terms of reaching </w:t>
      </w:r>
      <w:r>
        <w:t xml:space="preserve">formal and mutual agreement on such matters as its organizational structure, </w:t>
      </w:r>
      <w:r w:rsidR="00366A09">
        <w:t xml:space="preserve">its specific mission or role, </w:t>
      </w:r>
      <w:r>
        <w:t xml:space="preserve">decision making process and </w:t>
      </w:r>
      <w:r w:rsidR="00684ABE">
        <w:t>identification of</w:t>
      </w:r>
      <w:r>
        <w:t xml:space="preserve"> “seats at the table” </w:t>
      </w:r>
      <w:r w:rsidR="00352D9B">
        <w:t xml:space="preserve"> </w:t>
      </w:r>
      <w:r w:rsidR="00304946">
        <w:t>to ensure broad representation and</w:t>
      </w:r>
      <w:r w:rsidR="00751204">
        <w:t xml:space="preserve"> a</w:t>
      </w:r>
      <w:r w:rsidR="00304946">
        <w:t xml:space="preserve"> balance of diverse int</w:t>
      </w:r>
      <w:r w:rsidR="00753325">
        <w:t>erests</w:t>
      </w:r>
      <w:r w:rsidR="00F475AF">
        <w:t xml:space="preserve">.  </w:t>
      </w:r>
    </w:p>
    <w:p w:rsidR="00366A09" w:rsidRDefault="00366A09"/>
    <w:p w:rsidR="00D243FB" w:rsidRDefault="00304946">
      <w:r>
        <w:t xml:space="preserve">There was discussion on the appropriate group </w:t>
      </w:r>
      <w:r w:rsidR="00684ABE">
        <w:t xml:space="preserve">or entity to </w:t>
      </w:r>
      <w:r w:rsidR="00751100">
        <w:t xml:space="preserve">try and </w:t>
      </w:r>
      <w:r w:rsidR="00684ABE">
        <w:t xml:space="preserve">help organize such a collaborative </w:t>
      </w:r>
      <w:r w:rsidR="00F475AF">
        <w:t>group</w:t>
      </w:r>
      <w:r w:rsidR="00684ABE">
        <w:t xml:space="preserve"> </w:t>
      </w:r>
      <w:r w:rsidR="008F05B3">
        <w:t xml:space="preserve">to </w:t>
      </w:r>
      <w:r>
        <w:t xml:space="preserve">meet the Forest Service’s intent </w:t>
      </w:r>
      <w:r w:rsidR="00366A09">
        <w:t>to actively engage the public in the implementation and monitoring</w:t>
      </w:r>
      <w:r w:rsidR="00751100">
        <w:t>.</w:t>
      </w:r>
      <w:r w:rsidR="00C95839">
        <w:t xml:space="preserve"> </w:t>
      </w:r>
      <w:r w:rsidR="00366A09">
        <w:t xml:space="preserve"> </w:t>
      </w:r>
      <w:r w:rsidR="00897BE3">
        <w:t>It</w:t>
      </w:r>
      <w:r w:rsidR="00352D9B">
        <w:t xml:space="preserve"> </w:t>
      </w:r>
      <w:r w:rsidR="00D243FB">
        <w:t xml:space="preserve">was </w:t>
      </w:r>
      <w:r w:rsidR="00897BE3">
        <w:t>suggested</w:t>
      </w:r>
      <w:r w:rsidR="00D243FB">
        <w:t xml:space="preserve"> </w:t>
      </w:r>
      <w:r>
        <w:t xml:space="preserve">that the SBEADMR Working Group was the appropriate </w:t>
      </w:r>
      <w:r w:rsidR="00684ABE">
        <w:t xml:space="preserve">entity </w:t>
      </w:r>
      <w:r w:rsidR="00F475AF">
        <w:t xml:space="preserve">because of the group’s </w:t>
      </w:r>
      <w:r w:rsidR="00751204">
        <w:t xml:space="preserve">expressed </w:t>
      </w:r>
      <w:r w:rsidR="00F475AF">
        <w:t xml:space="preserve">interest in the project and work accomplished to date. </w:t>
      </w:r>
      <w:r>
        <w:t xml:space="preserve">  </w:t>
      </w:r>
      <w:r w:rsidR="006C5021">
        <w:t xml:space="preserve">A “thumbs up/thumbs down” </w:t>
      </w:r>
      <w:r w:rsidR="00751204">
        <w:t xml:space="preserve">poll </w:t>
      </w:r>
      <w:r w:rsidR="006C5021">
        <w:t xml:space="preserve">was called on the proposal that the SBEADMR Working Group move forward and try to </w:t>
      </w:r>
      <w:r w:rsidR="006C5021">
        <w:lastRenderedPageBreak/>
        <w:t>develop a formal organizational structure and framework</w:t>
      </w:r>
      <w:r w:rsidR="00751100">
        <w:t xml:space="preserve"> for a group</w:t>
      </w:r>
      <w:r w:rsidR="006C5021">
        <w:t xml:space="preserve"> to work collaboratively on the adaptive implementation and monitoring cycles as outlined in Appendix E.   The </w:t>
      </w:r>
      <w:r w:rsidR="00751204">
        <w:t xml:space="preserve">poll </w:t>
      </w:r>
      <w:r w:rsidR="006C5021">
        <w:t xml:space="preserve">was </w:t>
      </w:r>
      <w:r w:rsidR="00AD1BC5">
        <w:t xml:space="preserve">a </w:t>
      </w:r>
      <w:r w:rsidR="006C5021">
        <w:t xml:space="preserve">unanimous “thumbs up”.  </w:t>
      </w:r>
    </w:p>
    <w:p w:rsidR="006C5021" w:rsidRDefault="006C5021"/>
    <w:p w:rsidR="006C5021" w:rsidRDefault="006C5021">
      <w:r>
        <w:t>To help move th</w:t>
      </w:r>
      <w:r w:rsidR="00AD1BC5">
        <w:t>at</w:t>
      </w:r>
      <w:r>
        <w:t xml:space="preserve"> effort forward, a subcommittee comprised of members of the working group agreed to do some “leg work” reviewing sample collaborative contracts/compacts, Memoranda of Understanding,</w:t>
      </w:r>
      <w:r w:rsidR="00366A09">
        <w:t xml:space="preserve"> etc.</w:t>
      </w:r>
      <w:r>
        <w:t xml:space="preserve">, various decision making models and consider diverse interests (not individuals at this point) that should </w:t>
      </w:r>
      <w:r w:rsidR="00AD1BC5">
        <w:t>have a seat</w:t>
      </w:r>
      <w:r>
        <w:t xml:space="preserve"> “at the table”</w:t>
      </w:r>
      <w:r w:rsidR="00E67261">
        <w:t xml:space="preserve">.  </w:t>
      </w:r>
      <w:r w:rsidR="008F05B3">
        <w:t xml:space="preserve">Some examples have already been provided to the Working Group that will be reviewed.  If members have other models to share please forward them to Susan Hansen at </w:t>
      </w:r>
      <w:hyperlink r:id="rId7" w:history="1">
        <w:r w:rsidR="008F05B3" w:rsidRPr="00F027E8">
          <w:rPr>
            <w:rStyle w:val="Hyperlink"/>
          </w:rPr>
          <w:t>shansen42@gmail.com</w:t>
        </w:r>
      </w:hyperlink>
      <w:r w:rsidR="008F05B3">
        <w:t xml:space="preserve">.  </w:t>
      </w:r>
      <w:r w:rsidR="00E67261">
        <w:t>The subcommittee is to</w:t>
      </w:r>
      <w:r>
        <w:t xml:space="preserve"> report back to the Working Group at a meeting in early October with some recommendations for the group to consider.  Members who volunteered to work on the subcommittee</w:t>
      </w:r>
      <w:r w:rsidR="00E67261">
        <w:t xml:space="preserve"> to date</w:t>
      </w:r>
      <w:r>
        <w:t xml:space="preserve"> are:  Johnathan Greenspan, citizen at large; WCC, conservation commu</w:t>
      </w:r>
      <w:r w:rsidR="00751204">
        <w:t>nity;</w:t>
      </w:r>
      <w:r>
        <w:t xml:space="preserve"> Craig </w:t>
      </w:r>
      <w:proofErr w:type="spellStart"/>
      <w:r w:rsidR="008F05B3">
        <w:t>Grother</w:t>
      </w:r>
      <w:proofErr w:type="spellEnd"/>
      <w:r w:rsidR="00751204">
        <w:t>, recreation;</w:t>
      </w:r>
      <w:r>
        <w:t xml:space="preserve"> </w:t>
      </w:r>
      <w:r w:rsidR="00E67261">
        <w:t xml:space="preserve">and </w:t>
      </w:r>
      <w:r>
        <w:t xml:space="preserve">Nancy </w:t>
      </w:r>
      <w:proofErr w:type="spellStart"/>
      <w:r>
        <w:t>Fishering</w:t>
      </w:r>
      <w:proofErr w:type="spellEnd"/>
      <w:r>
        <w:t>, industry</w:t>
      </w:r>
      <w:r w:rsidR="00AD1BC5">
        <w:t xml:space="preserve">.  It was </w:t>
      </w:r>
      <w:r w:rsidR="00366A09">
        <w:t xml:space="preserve">also </w:t>
      </w:r>
      <w:r w:rsidR="00AD1BC5">
        <w:t>suggested a local government official be recruited to work with the subcommittee.</w:t>
      </w:r>
      <w:r w:rsidR="00B17DF7">
        <w:t xml:space="preserve">  </w:t>
      </w:r>
    </w:p>
    <w:p w:rsidR="00AD1BC5" w:rsidRDefault="00AD1BC5"/>
    <w:p w:rsidR="00AD1BC5" w:rsidRPr="00E67261" w:rsidRDefault="00AD1BC5">
      <w:pPr>
        <w:rPr>
          <w:b/>
          <w:u w:val="single"/>
        </w:rPr>
      </w:pPr>
      <w:r w:rsidRPr="00E67261">
        <w:rPr>
          <w:b/>
          <w:u w:val="single"/>
        </w:rPr>
        <w:t>Protocol for Requests to Distribute Materials/Articles to SBEADMR Working Group</w:t>
      </w:r>
      <w:bookmarkStart w:id="0" w:name="_GoBack"/>
      <w:bookmarkEnd w:id="0"/>
    </w:p>
    <w:p w:rsidR="00AD1BC5" w:rsidRDefault="00AD1BC5"/>
    <w:p w:rsidR="00AD1BC5" w:rsidRDefault="00AD1BC5">
      <w:r>
        <w:t xml:space="preserve">The group discussed </w:t>
      </w:r>
      <w:r w:rsidR="00E67261">
        <w:t xml:space="preserve">recent concerns over certain materials being forwarded by request to the Working Group via email.  </w:t>
      </w:r>
      <w:r>
        <w:t xml:space="preserve">  </w:t>
      </w:r>
      <w:r w:rsidR="00E67261">
        <w:t>The group agreed it was unfair to expect the PLP Coordinator, Chris Miller, to make the call on what was appropriate and what was not appropriate.   A “thumbs up/thumbs down” poll was taken and it was agreed that no longer would materials/articles be forwarded.  If individuals had information they wished to share it should be presented/distributed at a Working Group meeting or the individual requesting information be forwarded should be personally responsible for</w:t>
      </w:r>
      <w:r w:rsidR="00753325">
        <w:t xml:space="preserve"> distributing the information.</w:t>
      </w:r>
    </w:p>
    <w:p w:rsidR="00E67261" w:rsidRDefault="00E67261"/>
    <w:p w:rsidR="00E67261" w:rsidRPr="00E67261" w:rsidRDefault="00E67261">
      <w:pPr>
        <w:rPr>
          <w:b/>
          <w:u w:val="single"/>
        </w:rPr>
      </w:pPr>
      <w:r w:rsidRPr="00E67261">
        <w:rPr>
          <w:b/>
          <w:u w:val="single"/>
        </w:rPr>
        <w:t>Next Meeting of SBEADMR Working Group</w:t>
      </w:r>
    </w:p>
    <w:p w:rsidR="00AD1BC5" w:rsidRDefault="00AD1BC5"/>
    <w:p w:rsidR="00A700EE" w:rsidRPr="00B17DF7" w:rsidRDefault="00E67261">
      <w:r>
        <w:t>The next meetin</w:t>
      </w:r>
      <w:r w:rsidR="00753325">
        <w:t xml:space="preserve">g of the </w:t>
      </w:r>
      <w:r>
        <w:t>SBEADMR Working Group will be scheduled in early October in conjunction with the Science Team’s meeting with the Forest Service</w:t>
      </w:r>
      <w:r w:rsidRPr="00B17DF7">
        <w:t>.</w:t>
      </w:r>
      <w:r w:rsidR="00F475AF" w:rsidRPr="00B17DF7">
        <w:t xml:space="preserve">  </w:t>
      </w:r>
    </w:p>
    <w:p w:rsidR="00A700EE" w:rsidRPr="00A700EE" w:rsidRDefault="00A700EE"/>
    <w:p w:rsidR="004707D4" w:rsidRDefault="004707D4"/>
    <w:sectPr w:rsidR="00470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7D" w:rsidRDefault="00996F7D" w:rsidP="00E67261">
      <w:r>
        <w:separator/>
      </w:r>
    </w:p>
  </w:endnote>
  <w:endnote w:type="continuationSeparator" w:id="0">
    <w:p w:rsidR="00996F7D" w:rsidRDefault="00996F7D" w:rsidP="00E6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61" w:rsidRDefault="00E67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61" w:rsidRDefault="00E67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61" w:rsidRDefault="00E67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7D" w:rsidRDefault="00996F7D" w:rsidP="00E67261">
      <w:r>
        <w:separator/>
      </w:r>
    </w:p>
  </w:footnote>
  <w:footnote w:type="continuationSeparator" w:id="0">
    <w:p w:rsidR="00996F7D" w:rsidRDefault="00996F7D" w:rsidP="00E6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61" w:rsidRDefault="00E67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61" w:rsidRDefault="00E67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61" w:rsidRDefault="00E67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44DC"/>
    <w:multiLevelType w:val="hybridMultilevel"/>
    <w:tmpl w:val="DF30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4"/>
    <w:rsid w:val="000C2B14"/>
    <w:rsid w:val="00187F2B"/>
    <w:rsid w:val="00304946"/>
    <w:rsid w:val="00352D9B"/>
    <w:rsid w:val="003659A9"/>
    <w:rsid w:val="00366A09"/>
    <w:rsid w:val="003B5612"/>
    <w:rsid w:val="004707D4"/>
    <w:rsid w:val="00684ABE"/>
    <w:rsid w:val="006C5021"/>
    <w:rsid w:val="00751100"/>
    <w:rsid w:val="00751204"/>
    <w:rsid w:val="00753325"/>
    <w:rsid w:val="008910AE"/>
    <w:rsid w:val="00897BE3"/>
    <w:rsid w:val="008F05B3"/>
    <w:rsid w:val="00996F7D"/>
    <w:rsid w:val="00A700EE"/>
    <w:rsid w:val="00AD1BC5"/>
    <w:rsid w:val="00B17DF7"/>
    <w:rsid w:val="00C20137"/>
    <w:rsid w:val="00C95839"/>
    <w:rsid w:val="00D065FC"/>
    <w:rsid w:val="00D243FB"/>
    <w:rsid w:val="00E448F6"/>
    <w:rsid w:val="00E50951"/>
    <w:rsid w:val="00E67261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4D58D-625C-4173-9667-C42D18CA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61"/>
  </w:style>
  <w:style w:type="paragraph" w:styleId="Footer">
    <w:name w:val="footer"/>
    <w:basedOn w:val="Normal"/>
    <w:link w:val="FooterChar"/>
    <w:uiPriority w:val="99"/>
    <w:unhideWhenUsed/>
    <w:rsid w:val="00E67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61"/>
  </w:style>
  <w:style w:type="paragraph" w:styleId="ListParagraph">
    <w:name w:val="List Paragraph"/>
    <w:basedOn w:val="Normal"/>
    <w:uiPriority w:val="34"/>
    <w:qFormat/>
    <w:rsid w:val="00684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51100"/>
  </w:style>
  <w:style w:type="paragraph" w:styleId="BalloonText">
    <w:name w:val="Balloon Text"/>
    <w:basedOn w:val="Normal"/>
    <w:link w:val="BalloonTextChar"/>
    <w:uiPriority w:val="99"/>
    <w:semiHidden/>
    <w:unhideWhenUsed/>
    <w:rsid w:val="00751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nsen4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4</cp:revision>
  <dcterms:created xsi:type="dcterms:W3CDTF">2015-08-05T13:17:00Z</dcterms:created>
  <dcterms:modified xsi:type="dcterms:W3CDTF">2015-08-05T13:18:00Z</dcterms:modified>
</cp:coreProperties>
</file>