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1B22" w14:textId="77777777" w:rsidR="00AE02B0" w:rsidRPr="00302576" w:rsidRDefault="00AE02B0" w:rsidP="00AE02B0">
      <w:pPr>
        <w:jc w:val="center"/>
        <w:rPr>
          <w:b/>
          <w:sz w:val="20"/>
          <w:szCs w:val="20"/>
        </w:rPr>
      </w:pPr>
      <w:r w:rsidRPr="00302576">
        <w:rPr>
          <w:b/>
          <w:sz w:val="20"/>
          <w:szCs w:val="20"/>
        </w:rPr>
        <w:t>SBEADMR Adaptive Management Group Meeting Notes</w:t>
      </w:r>
    </w:p>
    <w:p w14:paraId="3722CEAE" w14:textId="1CFD879C" w:rsidR="00AE02B0" w:rsidRPr="00302576" w:rsidRDefault="009A23AC" w:rsidP="00AE02B0">
      <w:pPr>
        <w:jc w:val="center"/>
        <w:rPr>
          <w:sz w:val="20"/>
          <w:szCs w:val="20"/>
        </w:rPr>
      </w:pPr>
      <w:r>
        <w:rPr>
          <w:b/>
          <w:sz w:val="20"/>
          <w:szCs w:val="20"/>
        </w:rPr>
        <w:t>January 30</w:t>
      </w:r>
      <w:r w:rsidR="009D6D73">
        <w:rPr>
          <w:b/>
          <w:sz w:val="20"/>
          <w:szCs w:val="20"/>
        </w:rPr>
        <w:t>,</w:t>
      </w:r>
      <w:r>
        <w:rPr>
          <w:b/>
          <w:sz w:val="20"/>
          <w:szCs w:val="20"/>
        </w:rPr>
        <w:t xml:space="preserve"> 2020</w:t>
      </w:r>
    </w:p>
    <w:p w14:paraId="4D5FAF32" w14:textId="77777777" w:rsidR="00AE02B0" w:rsidRPr="00302576" w:rsidRDefault="00AE02B0" w:rsidP="00AE02B0">
      <w:pPr>
        <w:rPr>
          <w:sz w:val="20"/>
          <w:szCs w:val="20"/>
        </w:rPr>
      </w:pPr>
    </w:p>
    <w:p w14:paraId="6AD0DDAA" w14:textId="77777777" w:rsidR="00DB7730" w:rsidRDefault="00AE02B0" w:rsidP="00AE02B0">
      <w:pPr>
        <w:rPr>
          <w:sz w:val="20"/>
          <w:szCs w:val="20"/>
        </w:rPr>
      </w:pPr>
      <w:r w:rsidRPr="00302576">
        <w:rPr>
          <w:sz w:val="20"/>
          <w:szCs w:val="20"/>
        </w:rPr>
        <w:t xml:space="preserve">The SBEADMR Adaptive Management Group (AMG) met at </w:t>
      </w:r>
      <w:r w:rsidR="009A23AC">
        <w:rPr>
          <w:sz w:val="20"/>
          <w:szCs w:val="20"/>
        </w:rPr>
        <w:t>1:00 PM</w:t>
      </w:r>
      <w:r w:rsidRPr="00302576">
        <w:rPr>
          <w:sz w:val="20"/>
          <w:szCs w:val="20"/>
        </w:rPr>
        <w:t xml:space="preserve"> on Thursday, </w:t>
      </w:r>
      <w:r w:rsidR="009A23AC">
        <w:rPr>
          <w:sz w:val="20"/>
          <w:szCs w:val="20"/>
        </w:rPr>
        <w:t>January 30, 2020</w:t>
      </w:r>
      <w:r w:rsidRPr="00302576">
        <w:rPr>
          <w:sz w:val="20"/>
          <w:szCs w:val="20"/>
        </w:rPr>
        <w:t xml:space="preserve"> </w:t>
      </w:r>
    </w:p>
    <w:p w14:paraId="69D4AE0E" w14:textId="77777777" w:rsidR="00AE02B0" w:rsidRPr="00A74DF6" w:rsidRDefault="009A23AC" w:rsidP="00AE02B0">
      <w:pPr>
        <w:rPr>
          <w:sz w:val="20"/>
          <w:szCs w:val="20"/>
        </w:rPr>
      </w:pPr>
      <w:r>
        <w:rPr>
          <w:sz w:val="20"/>
          <w:szCs w:val="20"/>
        </w:rPr>
        <w:t>In the Uncompahgre Room at the GMUG Supervisor’s Office in Delta</w:t>
      </w:r>
      <w:r w:rsidR="00AE02B0" w:rsidRPr="00302576">
        <w:rPr>
          <w:sz w:val="20"/>
          <w:szCs w:val="20"/>
        </w:rPr>
        <w:t>.  Present and representing the various “seats” on the AMG were:</w:t>
      </w:r>
    </w:p>
    <w:p w14:paraId="1F262D20" w14:textId="77777777" w:rsidR="00AE02B0" w:rsidRPr="00302576" w:rsidRDefault="00AE02B0" w:rsidP="00AE02B0">
      <w:pPr>
        <w:rPr>
          <w:sz w:val="20"/>
          <w:szCs w:val="20"/>
        </w:rPr>
      </w:pPr>
    </w:p>
    <w:p w14:paraId="169DD688" w14:textId="77777777" w:rsidR="00AE02B0" w:rsidRPr="00302576" w:rsidRDefault="00AE02B0" w:rsidP="00AE02B0">
      <w:pPr>
        <w:rPr>
          <w:sz w:val="20"/>
          <w:szCs w:val="20"/>
        </w:rPr>
      </w:pPr>
      <w:r w:rsidRPr="00302576">
        <w:rPr>
          <w:b/>
          <w:sz w:val="20"/>
          <w:szCs w:val="20"/>
          <w:u w:val="single"/>
        </w:rPr>
        <w:t>Designated Seat</w:t>
      </w:r>
      <w:r w:rsidRPr="00302576">
        <w:rPr>
          <w:sz w:val="20"/>
          <w:szCs w:val="20"/>
        </w:rPr>
        <w:tab/>
      </w:r>
      <w:r w:rsidRPr="00302576">
        <w:rPr>
          <w:sz w:val="20"/>
          <w:szCs w:val="20"/>
        </w:rPr>
        <w:tab/>
      </w:r>
      <w:r w:rsidRPr="00302576">
        <w:rPr>
          <w:b/>
          <w:sz w:val="20"/>
          <w:szCs w:val="20"/>
        </w:rPr>
        <w:t xml:space="preserve">        </w:t>
      </w:r>
      <w:r w:rsidRPr="00302576">
        <w:rPr>
          <w:b/>
          <w:sz w:val="20"/>
          <w:szCs w:val="20"/>
          <w:u w:val="single"/>
        </w:rPr>
        <w:t>Regular Member</w:t>
      </w:r>
      <w:r w:rsidRPr="00302576">
        <w:rPr>
          <w:sz w:val="20"/>
          <w:szCs w:val="20"/>
        </w:rPr>
        <w:tab/>
      </w:r>
      <w:r w:rsidRPr="00302576">
        <w:rPr>
          <w:sz w:val="20"/>
          <w:szCs w:val="20"/>
        </w:rPr>
        <w:tab/>
        <w:t xml:space="preserve">                 </w:t>
      </w:r>
      <w:r w:rsidRPr="00302576">
        <w:rPr>
          <w:b/>
          <w:sz w:val="20"/>
          <w:szCs w:val="20"/>
          <w:u w:val="single"/>
        </w:rPr>
        <w:t>Alternate Member</w:t>
      </w:r>
    </w:p>
    <w:p w14:paraId="403BD1D5" w14:textId="77777777" w:rsidR="00AE02B0" w:rsidRPr="00302576" w:rsidRDefault="00AE02B0" w:rsidP="00AE02B0">
      <w:pPr>
        <w:rPr>
          <w:sz w:val="20"/>
          <w:szCs w:val="20"/>
        </w:rPr>
      </w:pPr>
    </w:p>
    <w:p w14:paraId="51EDBB95" w14:textId="77777777" w:rsidR="00AE02B0" w:rsidRPr="00302576" w:rsidRDefault="00AE02B0" w:rsidP="00AE02B0">
      <w:pPr>
        <w:rPr>
          <w:sz w:val="20"/>
          <w:szCs w:val="20"/>
        </w:rPr>
      </w:pPr>
      <w:r>
        <w:rPr>
          <w:sz w:val="20"/>
          <w:szCs w:val="20"/>
        </w:rPr>
        <w:t>Delta County</w:t>
      </w:r>
      <w:r>
        <w:rPr>
          <w:sz w:val="20"/>
          <w:szCs w:val="20"/>
        </w:rPr>
        <w:tab/>
      </w:r>
      <w:r>
        <w:rPr>
          <w:sz w:val="20"/>
          <w:szCs w:val="20"/>
        </w:rPr>
        <w:tab/>
      </w:r>
      <w:r>
        <w:rPr>
          <w:sz w:val="20"/>
          <w:szCs w:val="20"/>
        </w:rPr>
        <w:tab/>
      </w:r>
      <w:r w:rsidR="009A23AC">
        <w:rPr>
          <w:sz w:val="20"/>
          <w:szCs w:val="20"/>
        </w:rPr>
        <w:t>Robbie LeValley</w:t>
      </w:r>
      <w:r w:rsidRPr="00302576">
        <w:rPr>
          <w:sz w:val="20"/>
          <w:szCs w:val="20"/>
        </w:rPr>
        <w:tab/>
      </w:r>
      <w:r w:rsidRPr="00302576">
        <w:rPr>
          <w:sz w:val="20"/>
          <w:szCs w:val="20"/>
        </w:rPr>
        <w:tab/>
      </w:r>
      <w:r w:rsidRPr="00302576">
        <w:rPr>
          <w:sz w:val="20"/>
          <w:szCs w:val="20"/>
        </w:rPr>
        <w:tab/>
      </w:r>
      <w:r>
        <w:rPr>
          <w:sz w:val="20"/>
          <w:szCs w:val="20"/>
        </w:rPr>
        <w:tab/>
      </w:r>
      <w:r w:rsidR="009A23AC">
        <w:rPr>
          <w:sz w:val="20"/>
          <w:szCs w:val="20"/>
        </w:rPr>
        <w:t xml:space="preserve">Mark </w:t>
      </w:r>
      <w:proofErr w:type="spellStart"/>
      <w:r w:rsidR="009A23AC">
        <w:rPr>
          <w:sz w:val="20"/>
          <w:szCs w:val="20"/>
        </w:rPr>
        <w:t>Roeber</w:t>
      </w:r>
      <w:proofErr w:type="spellEnd"/>
    </w:p>
    <w:p w14:paraId="28422FDA" w14:textId="77777777" w:rsidR="00AE02B0" w:rsidRPr="00302576" w:rsidRDefault="00AE02B0" w:rsidP="00AE02B0">
      <w:pPr>
        <w:rPr>
          <w:sz w:val="20"/>
          <w:szCs w:val="20"/>
        </w:rPr>
      </w:pPr>
      <w:r w:rsidRPr="00302576">
        <w:rPr>
          <w:sz w:val="20"/>
          <w:szCs w:val="20"/>
        </w:rPr>
        <w:t>Gunnison County</w:t>
      </w:r>
      <w:r w:rsidRPr="00302576">
        <w:rPr>
          <w:sz w:val="20"/>
          <w:szCs w:val="20"/>
        </w:rPr>
        <w:tab/>
      </w:r>
      <w:r w:rsidRPr="00302576">
        <w:rPr>
          <w:sz w:val="20"/>
          <w:szCs w:val="20"/>
        </w:rPr>
        <w:tab/>
      </w:r>
      <w:r w:rsidR="00675BEB">
        <w:rPr>
          <w:sz w:val="20"/>
          <w:szCs w:val="20"/>
        </w:rPr>
        <w:tab/>
      </w:r>
      <w:r w:rsidR="009A23AC">
        <w:rPr>
          <w:sz w:val="20"/>
          <w:szCs w:val="20"/>
        </w:rPr>
        <w:t>absent</w:t>
      </w:r>
      <w:r w:rsidRPr="00302576">
        <w:rPr>
          <w:sz w:val="20"/>
          <w:szCs w:val="20"/>
        </w:rPr>
        <w:tab/>
      </w:r>
      <w:r w:rsidRPr="00302576">
        <w:rPr>
          <w:sz w:val="20"/>
          <w:szCs w:val="20"/>
        </w:rPr>
        <w:tab/>
      </w:r>
      <w:r>
        <w:rPr>
          <w:sz w:val="20"/>
          <w:szCs w:val="20"/>
        </w:rPr>
        <w:tab/>
      </w:r>
      <w:r w:rsidR="009A23AC">
        <w:rPr>
          <w:sz w:val="20"/>
          <w:szCs w:val="20"/>
        </w:rPr>
        <w:tab/>
      </w:r>
      <w:r w:rsidR="009A23AC">
        <w:rPr>
          <w:sz w:val="20"/>
          <w:szCs w:val="20"/>
        </w:rPr>
        <w:tab/>
      </w:r>
      <w:r w:rsidRPr="00302576">
        <w:rPr>
          <w:sz w:val="20"/>
          <w:szCs w:val="20"/>
        </w:rPr>
        <w:t>TBD</w:t>
      </w:r>
    </w:p>
    <w:p w14:paraId="0E32872E" w14:textId="77777777" w:rsidR="00AE02B0" w:rsidRPr="00302576" w:rsidRDefault="00AE02B0" w:rsidP="00AE02B0">
      <w:pPr>
        <w:rPr>
          <w:sz w:val="20"/>
          <w:szCs w:val="20"/>
        </w:rPr>
      </w:pPr>
      <w:r w:rsidRPr="00302576">
        <w:rPr>
          <w:sz w:val="20"/>
          <w:szCs w:val="20"/>
        </w:rPr>
        <w:t>Hinsdale County</w:t>
      </w:r>
      <w:r w:rsidRPr="00302576">
        <w:rPr>
          <w:sz w:val="20"/>
          <w:szCs w:val="20"/>
        </w:rPr>
        <w:tab/>
      </w:r>
      <w:r w:rsidRPr="00302576">
        <w:rPr>
          <w:sz w:val="20"/>
          <w:szCs w:val="20"/>
        </w:rPr>
        <w:tab/>
      </w:r>
      <w:r w:rsidRPr="00302576">
        <w:rPr>
          <w:sz w:val="20"/>
          <w:szCs w:val="20"/>
        </w:rPr>
        <w:tab/>
      </w:r>
      <w:r w:rsidR="009A23AC">
        <w:rPr>
          <w:sz w:val="20"/>
          <w:szCs w:val="20"/>
        </w:rPr>
        <w:t>absent</w:t>
      </w:r>
      <w:r w:rsidRPr="00302576">
        <w:rPr>
          <w:sz w:val="20"/>
          <w:szCs w:val="20"/>
        </w:rPr>
        <w:tab/>
      </w:r>
      <w:r w:rsidRPr="00302576">
        <w:rPr>
          <w:sz w:val="20"/>
          <w:szCs w:val="20"/>
        </w:rPr>
        <w:tab/>
      </w:r>
      <w:r w:rsidRPr="00302576">
        <w:rPr>
          <w:sz w:val="20"/>
          <w:szCs w:val="20"/>
        </w:rPr>
        <w:tab/>
      </w:r>
      <w:r w:rsidRPr="00302576">
        <w:rPr>
          <w:sz w:val="20"/>
          <w:szCs w:val="20"/>
        </w:rPr>
        <w:tab/>
      </w:r>
      <w:r w:rsidR="009A23AC">
        <w:rPr>
          <w:sz w:val="20"/>
          <w:szCs w:val="20"/>
        </w:rPr>
        <w:tab/>
      </w:r>
      <w:proofErr w:type="spellStart"/>
      <w:r w:rsidRPr="00302576">
        <w:rPr>
          <w:sz w:val="20"/>
          <w:szCs w:val="20"/>
        </w:rPr>
        <w:t>absent</w:t>
      </w:r>
      <w:proofErr w:type="spellEnd"/>
    </w:p>
    <w:p w14:paraId="4378A00A" w14:textId="77777777" w:rsidR="00AE02B0" w:rsidRPr="00302576" w:rsidRDefault="00AE02B0" w:rsidP="00AE02B0">
      <w:pPr>
        <w:rPr>
          <w:sz w:val="20"/>
          <w:szCs w:val="20"/>
        </w:rPr>
      </w:pPr>
      <w:r>
        <w:rPr>
          <w:sz w:val="20"/>
          <w:szCs w:val="20"/>
        </w:rPr>
        <w:t>Montrose County</w:t>
      </w:r>
      <w:r>
        <w:rPr>
          <w:sz w:val="20"/>
          <w:szCs w:val="20"/>
        </w:rPr>
        <w:tab/>
      </w:r>
      <w:r>
        <w:rPr>
          <w:sz w:val="20"/>
          <w:szCs w:val="20"/>
        </w:rPr>
        <w:tab/>
      </w:r>
      <w:r w:rsidR="00675BEB">
        <w:rPr>
          <w:sz w:val="20"/>
          <w:szCs w:val="20"/>
        </w:rPr>
        <w:tab/>
      </w:r>
      <w:r>
        <w:rPr>
          <w:sz w:val="20"/>
          <w:szCs w:val="20"/>
        </w:rPr>
        <w:t>absent</w:t>
      </w:r>
      <w:r>
        <w:rPr>
          <w:sz w:val="20"/>
          <w:szCs w:val="20"/>
        </w:rPr>
        <w:tab/>
      </w:r>
      <w:r w:rsidRPr="00302576">
        <w:rPr>
          <w:sz w:val="20"/>
          <w:szCs w:val="20"/>
        </w:rPr>
        <w:tab/>
      </w:r>
      <w:r w:rsidRPr="00302576">
        <w:rPr>
          <w:sz w:val="20"/>
          <w:szCs w:val="20"/>
        </w:rPr>
        <w:tab/>
      </w:r>
      <w:r w:rsidRPr="00302576">
        <w:rPr>
          <w:sz w:val="20"/>
          <w:szCs w:val="20"/>
        </w:rPr>
        <w:tab/>
      </w:r>
      <w:r>
        <w:rPr>
          <w:sz w:val="20"/>
          <w:szCs w:val="20"/>
        </w:rPr>
        <w:tab/>
      </w:r>
      <w:r w:rsidR="009A23AC">
        <w:rPr>
          <w:sz w:val="20"/>
          <w:szCs w:val="20"/>
        </w:rPr>
        <w:t xml:space="preserve">Justin </w:t>
      </w:r>
      <w:proofErr w:type="spellStart"/>
      <w:r w:rsidR="009A23AC">
        <w:rPr>
          <w:sz w:val="20"/>
          <w:szCs w:val="20"/>
        </w:rPr>
        <w:t>Mussser</w:t>
      </w:r>
      <w:proofErr w:type="spellEnd"/>
    </w:p>
    <w:p w14:paraId="05A07F8B" w14:textId="77777777" w:rsidR="00AE02B0" w:rsidRPr="00302576" w:rsidRDefault="00AE02B0" w:rsidP="00AE02B0">
      <w:pPr>
        <w:rPr>
          <w:sz w:val="20"/>
          <w:szCs w:val="20"/>
        </w:rPr>
      </w:pPr>
      <w:r>
        <w:rPr>
          <w:sz w:val="20"/>
          <w:szCs w:val="20"/>
        </w:rPr>
        <w:t>Ouray County</w:t>
      </w:r>
      <w:r>
        <w:rPr>
          <w:sz w:val="20"/>
          <w:szCs w:val="20"/>
        </w:rPr>
        <w:tab/>
      </w:r>
      <w:r>
        <w:rPr>
          <w:sz w:val="20"/>
          <w:szCs w:val="20"/>
        </w:rPr>
        <w:tab/>
      </w:r>
      <w:r>
        <w:rPr>
          <w:sz w:val="20"/>
          <w:szCs w:val="20"/>
        </w:rPr>
        <w:tab/>
      </w:r>
      <w:r w:rsidR="00EA2CAA">
        <w:rPr>
          <w:sz w:val="20"/>
          <w:szCs w:val="20"/>
        </w:rPr>
        <w:t>absent</w:t>
      </w:r>
      <w:r w:rsidRPr="00302576">
        <w:rPr>
          <w:sz w:val="20"/>
          <w:szCs w:val="20"/>
        </w:rPr>
        <w:tab/>
      </w:r>
      <w:r w:rsidRPr="00302576">
        <w:rPr>
          <w:sz w:val="20"/>
          <w:szCs w:val="20"/>
        </w:rPr>
        <w:tab/>
      </w:r>
      <w:r w:rsidRPr="00302576">
        <w:rPr>
          <w:sz w:val="20"/>
          <w:szCs w:val="20"/>
        </w:rPr>
        <w:tab/>
      </w:r>
      <w:r>
        <w:rPr>
          <w:sz w:val="20"/>
          <w:szCs w:val="20"/>
        </w:rPr>
        <w:tab/>
      </w:r>
      <w:r w:rsidR="00EA2CAA">
        <w:rPr>
          <w:sz w:val="20"/>
          <w:szCs w:val="20"/>
        </w:rPr>
        <w:tab/>
      </w:r>
      <w:proofErr w:type="spellStart"/>
      <w:r w:rsidRPr="00302576">
        <w:rPr>
          <w:sz w:val="20"/>
          <w:szCs w:val="20"/>
        </w:rPr>
        <w:t>absent</w:t>
      </w:r>
      <w:proofErr w:type="spellEnd"/>
    </w:p>
    <w:p w14:paraId="7949BE26" w14:textId="77777777" w:rsidR="00AE02B0" w:rsidRPr="00302576" w:rsidRDefault="00AE02B0" w:rsidP="00AE02B0">
      <w:pPr>
        <w:rPr>
          <w:sz w:val="20"/>
          <w:szCs w:val="20"/>
        </w:rPr>
      </w:pPr>
      <w:r>
        <w:rPr>
          <w:sz w:val="20"/>
          <w:szCs w:val="20"/>
        </w:rPr>
        <w:t>San Miguel County</w:t>
      </w:r>
      <w:r>
        <w:rPr>
          <w:sz w:val="20"/>
          <w:szCs w:val="20"/>
        </w:rPr>
        <w:tab/>
      </w:r>
      <w:r>
        <w:rPr>
          <w:sz w:val="20"/>
          <w:szCs w:val="20"/>
        </w:rPr>
        <w:tab/>
      </w:r>
      <w:r w:rsidRPr="00302576">
        <w:rPr>
          <w:sz w:val="20"/>
          <w:szCs w:val="20"/>
        </w:rPr>
        <w:t>Hilary Cooper</w:t>
      </w:r>
      <w:r w:rsidRPr="00302576">
        <w:rPr>
          <w:sz w:val="20"/>
          <w:szCs w:val="20"/>
        </w:rPr>
        <w:tab/>
      </w:r>
      <w:r w:rsidRPr="00302576">
        <w:rPr>
          <w:sz w:val="20"/>
          <w:szCs w:val="20"/>
        </w:rPr>
        <w:tab/>
      </w:r>
      <w:r w:rsidRPr="00302576">
        <w:rPr>
          <w:sz w:val="20"/>
          <w:szCs w:val="20"/>
        </w:rPr>
        <w:tab/>
      </w:r>
      <w:r w:rsidRPr="00302576">
        <w:rPr>
          <w:sz w:val="20"/>
          <w:szCs w:val="20"/>
        </w:rPr>
        <w:tab/>
        <w:t>Lynn Padgett</w:t>
      </w:r>
    </w:p>
    <w:p w14:paraId="1D10C306" w14:textId="77777777" w:rsidR="00AE02B0" w:rsidRPr="00302576" w:rsidRDefault="00AE02B0" w:rsidP="00AE02B0">
      <w:pPr>
        <w:rPr>
          <w:sz w:val="20"/>
          <w:szCs w:val="20"/>
        </w:rPr>
      </w:pPr>
      <w:r>
        <w:rPr>
          <w:sz w:val="20"/>
          <w:szCs w:val="20"/>
        </w:rPr>
        <w:t>Environmental/</w:t>
      </w:r>
      <w:proofErr w:type="gramStart"/>
      <w:r>
        <w:rPr>
          <w:sz w:val="20"/>
          <w:szCs w:val="20"/>
        </w:rPr>
        <w:t xml:space="preserve">Conservation  </w:t>
      </w:r>
      <w:r>
        <w:rPr>
          <w:sz w:val="20"/>
          <w:szCs w:val="20"/>
        </w:rPr>
        <w:tab/>
      </w:r>
      <w:proofErr w:type="gramEnd"/>
      <w:r w:rsidRPr="00302576">
        <w:rPr>
          <w:sz w:val="20"/>
          <w:szCs w:val="20"/>
        </w:rPr>
        <w:t xml:space="preserve">Chris </w:t>
      </w:r>
      <w:proofErr w:type="spellStart"/>
      <w:r w:rsidRPr="00302576">
        <w:rPr>
          <w:sz w:val="20"/>
          <w:szCs w:val="20"/>
        </w:rPr>
        <w:t>Jauhola</w:t>
      </w:r>
      <w:proofErr w:type="spellEnd"/>
      <w:r w:rsidRPr="00302576">
        <w:rPr>
          <w:sz w:val="20"/>
          <w:szCs w:val="20"/>
        </w:rPr>
        <w:tab/>
      </w:r>
      <w:r w:rsidRPr="00302576">
        <w:rPr>
          <w:sz w:val="20"/>
          <w:szCs w:val="20"/>
        </w:rPr>
        <w:tab/>
      </w:r>
      <w:r w:rsidRPr="00302576">
        <w:rPr>
          <w:sz w:val="20"/>
          <w:szCs w:val="20"/>
        </w:rPr>
        <w:tab/>
      </w:r>
      <w:r w:rsidRPr="00302576">
        <w:rPr>
          <w:sz w:val="20"/>
          <w:szCs w:val="20"/>
        </w:rPr>
        <w:tab/>
      </w:r>
      <w:r w:rsidR="009A23AC">
        <w:rPr>
          <w:sz w:val="20"/>
          <w:szCs w:val="20"/>
        </w:rPr>
        <w:t>Ben Katz*</w:t>
      </w:r>
    </w:p>
    <w:p w14:paraId="2716838A" w14:textId="77777777" w:rsidR="00AE02B0" w:rsidRPr="00302576" w:rsidRDefault="00AE02B0" w:rsidP="00AE02B0">
      <w:pPr>
        <w:rPr>
          <w:sz w:val="20"/>
          <w:szCs w:val="20"/>
        </w:rPr>
      </w:pPr>
      <w:r>
        <w:rPr>
          <w:sz w:val="20"/>
          <w:szCs w:val="20"/>
        </w:rPr>
        <w:t>Environmental/Conservation</w:t>
      </w:r>
      <w:r>
        <w:rPr>
          <w:sz w:val="20"/>
          <w:szCs w:val="20"/>
        </w:rPr>
        <w:tab/>
      </w:r>
      <w:r w:rsidRPr="00302576">
        <w:rPr>
          <w:sz w:val="20"/>
          <w:szCs w:val="20"/>
        </w:rPr>
        <w:t xml:space="preserve">Lexi </w:t>
      </w:r>
      <w:proofErr w:type="spellStart"/>
      <w:r w:rsidRPr="00302576">
        <w:rPr>
          <w:sz w:val="20"/>
          <w:szCs w:val="20"/>
        </w:rPr>
        <w:t>Tuddenham</w:t>
      </w:r>
      <w:proofErr w:type="spellEnd"/>
      <w:r w:rsidRPr="00302576">
        <w:rPr>
          <w:sz w:val="20"/>
          <w:szCs w:val="20"/>
        </w:rPr>
        <w:tab/>
      </w:r>
      <w:r w:rsidRPr="00302576">
        <w:rPr>
          <w:sz w:val="20"/>
          <w:szCs w:val="20"/>
        </w:rPr>
        <w:tab/>
      </w:r>
      <w:r w:rsidRPr="00302576">
        <w:rPr>
          <w:sz w:val="20"/>
          <w:szCs w:val="20"/>
        </w:rPr>
        <w:tab/>
      </w:r>
      <w:r>
        <w:rPr>
          <w:sz w:val="20"/>
          <w:szCs w:val="20"/>
        </w:rPr>
        <w:tab/>
        <w:t>absent</w:t>
      </w:r>
    </w:p>
    <w:p w14:paraId="25C10E1D" w14:textId="77777777" w:rsidR="00AE02B0" w:rsidRPr="00302576" w:rsidRDefault="00AE02B0" w:rsidP="00AE02B0">
      <w:pPr>
        <w:rPr>
          <w:sz w:val="20"/>
          <w:szCs w:val="20"/>
        </w:rPr>
      </w:pPr>
      <w:r>
        <w:rPr>
          <w:sz w:val="20"/>
          <w:szCs w:val="20"/>
        </w:rPr>
        <w:t>Forestry Processor</w:t>
      </w:r>
      <w:r>
        <w:rPr>
          <w:sz w:val="20"/>
          <w:szCs w:val="20"/>
        </w:rPr>
        <w:tab/>
      </w:r>
      <w:r>
        <w:rPr>
          <w:sz w:val="20"/>
          <w:szCs w:val="20"/>
        </w:rPr>
        <w:tab/>
      </w:r>
      <w:r w:rsidR="009A23AC">
        <w:rPr>
          <w:sz w:val="20"/>
          <w:szCs w:val="20"/>
        </w:rPr>
        <w:t xml:space="preserve">Tim </w:t>
      </w:r>
      <w:proofErr w:type="spellStart"/>
      <w:r w:rsidR="009A23AC">
        <w:rPr>
          <w:sz w:val="20"/>
          <w:szCs w:val="20"/>
        </w:rPr>
        <w:t>Kyllo</w:t>
      </w:r>
      <w:proofErr w:type="spellEnd"/>
      <w:r w:rsidRPr="00302576">
        <w:rPr>
          <w:sz w:val="20"/>
          <w:szCs w:val="20"/>
        </w:rPr>
        <w:tab/>
      </w:r>
      <w:r w:rsidRPr="00302576">
        <w:rPr>
          <w:sz w:val="20"/>
          <w:szCs w:val="20"/>
        </w:rPr>
        <w:tab/>
      </w:r>
      <w:r w:rsidRPr="00302576">
        <w:rPr>
          <w:sz w:val="20"/>
          <w:szCs w:val="20"/>
        </w:rPr>
        <w:tab/>
      </w:r>
      <w:r w:rsidRPr="00302576">
        <w:rPr>
          <w:sz w:val="20"/>
          <w:szCs w:val="20"/>
        </w:rPr>
        <w:tab/>
      </w:r>
      <w:r w:rsidR="009A23AC">
        <w:rPr>
          <w:sz w:val="20"/>
          <w:szCs w:val="20"/>
        </w:rPr>
        <w:t>TBD</w:t>
      </w:r>
    </w:p>
    <w:p w14:paraId="7A474539" w14:textId="77777777" w:rsidR="00AE02B0" w:rsidRPr="00302576" w:rsidRDefault="00675BEB" w:rsidP="00AE02B0">
      <w:pPr>
        <w:rPr>
          <w:sz w:val="20"/>
          <w:szCs w:val="20"/>
        </w:rPr>
      </w:pPr>
      <w:r>
        <w:rPr>
          <w:sz w:val="20"/>
          <w:szCs w:val="20"/>
        </w:rPr>
        <w:t>Forestry Logger</w:t>
      </w:r>
      <w:r>
        <w:rPr>
          <w:sz w:val="20"/>
          <w:szCs w:val="20"/>
        </w:rPr>
        <w:tab/>
      </w:r>
      <w:r>
        <w:rPr>
          <w:sz w:val="20"/>
          <w:szCs w:val="20"/>
        </w:rPr>
        <w:tab/>
      </w:r>
      <w:r>
        <w:rPr>
          <w:sz w:val="20"/>
          <w:szCs w:val="20"/>
        </w:rPr>
        <w:tab/>
      </w:r>
      <w:r w:rsidR="009A23AC">
        <w:rPr>
          <w:sz w:val="20"/>
          <w:szCs w:val="20"/>
        </w:rPr>
        <w:t>Molly Pitts</w:t>
      </w:r>
      <w:r w:rsidR="00AE02B0" w:rsidRPr="00302576">
        <w:rPr>
          <w:sz w:val="20"/>
          <w:szCs w:val="20"/>
        </w:rPr>
        <w:tab/>
      </w:r>
      <w:r w:rsidR="00AE02B0" w:rsidRPr="00302576">
        <w:rPr>
          <w:sz w:val="20"/>
          <w:szCs w:val="20"/>
        </w:rPr>
        <w:tab/>
      </w:r>
      <w:r w:rsidR="00AE02B0" w:rsidRPr="00302576">
        <w:rPr>
          <w:sz w:val="20"/>
          <w:szCs w:val="20"/>
        </w:rPr>
        <w:tab/>
      </w:r>
      <w:r w:rsidR="00AE02B0" w:rsidRPr="00302576">
        <w:rPr>
          <w:sz w:val="20"/>
          <w:szCs w:val="20"/>
        </w:rPr>
        <w:tab/>
      </w:r>
      <w:r w:rsidR="009A23AC">
        <w:rPr>
          <w:sz w:val="20"/>
          <w:szCs w:val="20"/>
        </w:rPr>
        <w:t>TBD</w:t>
      </w:r>
    </w:p>
    <w:p w14:paraId="1B37A1FB" w14:textId="77777777" w:rsidR="00AE02B0" w:rsidRPr="00302576" w:rsidRDefault="00AE02B0" w:rsidP="00AE02B0">
      <w:pPr>
        <w:rPr>
          <w:sz w:val="20"/>
          <w:szCs w:val="20"/>
        </w:rPr>
      </w:pPr>
      <w:r w:rsidRPr="00302576">
        <w:rPr>
          <w:sz w:val="20"/>
          <w:szCs w:val="20"/>
        </w:rPr>
        <w:t>Community at Large</w:t>
      </w:r>
    </w:p>
    <w:p w14:paraId="404DE0D7" w14:textId="77777777" w:rsidR="00AE02B0" w:rsidRPr="00302576" w:rsidRDefault="00AE02B0" w:rsidP="00AE02B0">
      <w:pPr>
        <w:rPr>
          <w:sz w:val="20"/>
          <w:szCs w:val="20"/>
        </w:rPr>
      </w:pPr>
      <w:r>
        <w:rPr>
          <w:sz w:val="20"/>
          <w:szCs w:val="20"/>
        </w:rPr>
        <w:t xml:space="preserve">   East Zone</w:t>
      </w:r>
      <w:r>
        <w:rPr>
          <w:sz w:val="20"/>
          <w:szCs w:val="20"/>
        </w:rPr>
        <w:tab/>
      </w:r>
      <w:r>
        <w:rPr>
          <w:sz w:val="20"/>
          <w:szCs w:val="20"/>
        </w:rPr>
        <w:tab/>
      </w:r>
      <w:r>
        <w:rPr>
          <w:sz w:val="20"/>
          <w:szCs w:val="20"/>
        </w:rPr>
        <w:tab/>
        <w:t>TBD</w:t>
      </w:r>
      <w:r>
        <w:rPr>
          <w:sz w:val="20"/>
          <w:szCs w:val="20"/>
        </w:rPr>
        <w:tab/>
      </w:r>
      <w:r w:rsidRPr="00302576">
        <w:rPr>
          <w:sz w:val="20"/>
          <w:szCs w:val="20"/>
        </w:rPr>
        <w:tab/>
      </w:r>
      <w:r w:rsidRPr="00302576">
        <w:rPr>
          <w:sz w:val="20"/>
          <w:szCs w:val="20"/>
        </w:rPr>
        <w:tab/>
      </w:r>
      <w:r w:rsidRPr="00302576">
        <w:rPr>
          <w:sz w:val="20"/>
          <w:szCs w:val="20"/>
        </w:rPr>
        <w:tab/>
      </w:r>
      <w:r w:rsidRPr="00302576">
        <w:rPr>
          <w:sz w:val="20"/>
          <w:szCs w:val="20"/>
        </w:rPr>
        <w:tab/>
      </w:r>
      <w:proofErr w:type="spellStart"/>
      <w:r w:rsidRPr="00302576">
        <w:rPr>
          <w:sz w:val="20"/>
          <w:szCs w:val="20"/>
        </w:rPr>
        <w:t>TBD</w:t>
      </w:r>
      <w:proofErr w:type="spellEnd"/>
    </w:p>
    <w:p w14:paraId="06B77CF6" w14:textId="77777777" w:rsidR="00AE02B0" w:rsidRPr="00302576" w:rsidRDefault="00AE02B0" w:rsidP="00AE02B0">
      <w:pPr>
        <w:rPr>
          <w:sz w:val="20"/>
          <w:szCs w:val="20"/>
        </w:rPr>
      </w:pPr>
      <w:r>
        <w:rPr>
          <w:sz w:val="20"/>
          <w:szCs w:val="20"/>
        </w:rPr>
        <w:t xml:space="preserve">   North Zone</w:t>
      </w:r>
      <w:r>
        <w:rPr>
          <w:sz w:val="20"/>
          <w:szCs w:val="20"/>
        </w:rPr>
        <w:tab/>
      </w:r>
      <w:r>
        <w:rPr>
          <w:sz w:val="20"/>
          <w:szCs w:val="20"/>
        </w:rPr>
        <w:tab/>
      </w:r>
      <w:r>
        <w:rPr>
          <w:sz w:val="20"/>
          <w:szCs w:val="20"/>
        </w:rPr>
        <w:tab/>
      </w:r>
      <w:r w:rsidRPr="00302576">
        <w:rPr>
          <w:sz w:val="20"/>
          <w:szCs w:val="20"/>
        </w:rPr>
        <w:t>Mary Chapman</w:t>
      </w:r>
      <w:r w:rsidRPr="00302576">
        <w:rPr>
          <w:sz w:val="20"/>
          <w:szCs w:val="20"/>
        </w:rPr>
        <w:tab/>
      </w:r>
      <w:r w:rsidRPr="00302576">
        <w:rPr>
          <w:sz w:val="20"/>
          <w:szCs w:val="20"/>
        </w:rPr>
        <w:tab/>
      </w:r>
      <w:r w:rsidRPr="00302576">
        <w:rPr>
          <w:sz w:val="20"/>
          <w:szCs w:val="20"/>
        </w:rPr>
        <w:tab/>
      </w:r>
      <w:r w:rsidRPr="00302576">
        <w:rPr>
          <w:sz w:val="20"/>
          <w:szCs w:val="20"/>
        </w:rPr>
        <w:tab/>
        <w:t>TBD</w:t>
      </w:r>
    </w:p>
    <w:p w14:paraId="4841AF93" w14:textId="77777777" w:rsidR="00AE02B0" w:rsidRPr="00302576" w:rsidRDefault="00AE02B0" w:rsidP="00AE02B0">
      <w:pPr>
        <w:rPr>
          <w:sz w:val="20"/>
          <w:szCs w:val="20"/>
        </w:rPr>
      </w:pPr>
      <w:r w:rsidRPr="00302576">
        <w:rPr>
          <w:sz w:val="20"/>
          <w:szCs w:val="20"/>
        </w:rPr>
        <w:t xml:space="preserve">   West Zone</w:t>
      </w:r>
      <w:r w:rsidRPr="00302576">
        <w:rPr>
          <w:sz w:val="20"/>
          <w:szCs w:val="20"/>
        </w:rPr>
        <w:tab/>
      </w:r>
      <w:r w:rsidRPr="00302576">
        <w:rPr>
          <w:sz w:val="20"/>
          <w:szCs w:val="20"/>
        </w:rPr>
        <w:tab/>
      </w:r>
      <w:r w:rsidRPr="00302576">
        <w:rPr>
          <w:sz w:val="20"/>
          <w:szCs w:val="20"/>
        </w:rPr>
        <w:tab/>
        <w:t xml:space="preserve">Nancy </w:t>
      </w:r>
      <w:proofErr w:type="spellStart"/>
      <w:r w:rsidRPr="00302576">
        <w:rPr>
          <w:sz w:val="20"/>
          <w:szCs w:val="20"/>
        </w:rPr>
        <w:t>Fishering</w:t>
      </w:r>
      <w:proofErr w:type="spellEnd"/>
      <w:r w:rsidRPr="00302576">
        <w:rPr>
          <w:sz w:val="20"/>
          <w:szCs w:val="20"/>
        </w:rPr>
        <w:tab/>
      </w:r>
      <w:r w:rsidRPr="00302576">
        <w:rPr>
          <w:sz w:val="20"/>
          <w:szCs w:val="20"/>
        </w:rPr>
        <w:tab/>
      </w:r>
      <w:r w:rsidRPr="00302576">
        <w:rPr>
          <w:sz w:val="20"/>
          <w:szCs w:val="20"/>
        </w:rPr>
        <w:tab/>
      </w:r>
      <w:r w:rsidRPr="00302576">
        <w:rPr>
          <w:sz w:val="20"/>
          <w:szCs w:val="20"/>
        </w:rPr>
        <w:tab/>
        <w:t>Andy Goldman</w:t>
      </w:r>
    </w:p>
    <w:p w14:paraId="1AF97BD0" w14:textId="77777777" w:rsidR="00AE02B0" w:rsidRPr="00302576" w:rsidRDefault="00AE02B0" w:rsidP="00AE02B0">
      <w:pPr>
        <w:rPr>
          <w:sz w:val="20"/>
          <w:szCs w:val="20"/>
        </w:rPr>
      </w:pPr>
      <w:r w:rsidRPr="00302576">
        <w:rPr>
          <w:sz w:val="20"/>
          <w:szCs w:val="20"/>
        </w:rPr>
        <w:t>Water Resources</w:t>
      </w:r>
      <w:r w:rsidRPr="00302576">
        <w:rPr>
          <w:sz w:val="20"/>
          <w:szCs w:val="20"/>
        </w:rPr>
        <w:tab/>
      </w:r>
      <w:r w:rsidRPr="00302576">
        <w:rPr>
          <w:sz w:val="20"/>
          <w:szCs w:val="20"/>
        </w:rPr>
        <w:tab/>
      </w:r>
      <w:r w:rsidRPr="00302576">
        <w:rPr>
          <w:sz w:val="20"/>
          <w:szCs w:val="20"/>
        </w:rPr>
        <w:tab/>
      </w:r>
      <w:r>
        <w:rPr>
          <w:sz w:val="20"/>
          <w:szCs w:val="20"/>
        </w:rPr>
        <w:t>Lynn Padgett</w:t>
      </w:r>
      <w:r>
        <w:rPr>
          <w:sz w:val="20"/>
          <w:szCs w:val="20"/>
        </w:rPr>
        <w:tab/>
      </w:r>
      <w:r>
        <w:rPr>
          <w:sz w:val="20"/>
          <w:szCs w:val="20"/>
        </w:rPr>
        <w:tab/>
      </w:r>
      <w:r>
        <w:rPr>
          <w:sz w:val="20"/>
          <w:szCs w:val="20"/>
        </w:rPr>
        <w:tab/>
      </w:r>
      <w:r>
        <w:rPr>
          <w:sz w:val="20"/>
          <w:szCs w:val="20"/>
        </w:rPr>
        <w:tab/>
        <w:t>absent</w:t>
      </w:r>
    </w:p>
    <w:p w14:paraId="700F9321" w14:textId="77777777" w:rsidR="00AE02B0" w:rsidRPr="00302576" w:rsidRDefault="00AE02B0" w:rsidP="00AE02B0">
      <w:pPr>
        <w:rPr>
          <w:sz w:val="20"/>
          <w:szCs w:val="20"/>
        </w:rPr>
      </w:pPr>
      <w:r w:rsidRPr="00302576">
        <w:rPr>
          <w:sz w:val="20"/>
          <w:szCs w:val="20"/>
        </w:rPr>
        <w:t>Recreational User Groups</w:t>
      </w:r>
      <w:r w:rsidRPr="00302576">
        <w:rPr>
          <w:sz w:val="20"/>
          <w:szCs w:val="20"/>
        </w:rPr>
        <w:tab/>
      </w:r>
      <w:r w:rsidRPr="00302576">
        <w:rPr>
          <w:sz w:val="20"/>
          <w:szCs w:val="20"/>
        </w:rPr>
        <w:tab/>
        <w:t>Ralph Files</w:t>
      </w:r>
      <w:r w:rsidRPr="00302576">
        <w:rPr>
          <w:sz w:val="20"/>
          <w:szCs w:val="20"/>
        </w:rPr>
        <w:tab/>
      </w:r>
      <w:r w:rsidRPr="00302576">
        <w:rPr>
          <w:sz w:val="20"/>
          <w:szCs w:val="20"/>
        </w:rPr>
        <w:tab/>
      </w:r>
      <w:r w:rsidRPr="00302576">
        <w:rPr>
          <w:sz w:val="20"/>
          <w:szCs w:val="20"/>
        </w:rPr>
        <w:tab/>
      </w:r>
      <w:r w:rsidRPr="00302576">
        <w:rPr>
          <w:sz w:val="20"/>
          <w:szCs w:val="20"/>
        </w:rPr>
        <w:tab/>
        <w:t>TBD</w:t>
      </w:r>
    </w:p>
    <w:p w14:paraId="208C5E83" w14:textId="77777777" w:rsidR="00AE02B0" w:rsidRPr="00302576" w:rsidRDefault="00AE02B0" w:rsidP="00AE02B0">
      <w:pPr>
        <w:rPr>
          <w:sz w:val="20"/>
          <w:szCs w:val="20"/>
        </w:rPr>
      </w:pPr>
      <w:r w:rsidRPr="00302576">
        <w:rPr>
          <w:sz w:val="20"/>
          <w:szCs w:val="20"/>
        </w:rPr>
        <w:t>Wildlife and Fish</w:t>
      </w:r>
      <w:r w:rsidRPr="00302576">
        <w:rPr>
          <w:sz w:val="20"/>
          <w:szCs w:val="20"/>
        </w:rPr>
        <w:tab/>
      </w:r>
      <w:r w:rsidRPr="00302576">
        <w:rPr>
          <w:sz w:val="20"/>
          <w:szCs w:val="20"/>
        </w:rPr>
        <w:tab/>
      </w:r>
      <w:r w:rsidRPr="00302576">
        <w:rPr>
          <w:sz w:val="20"/>
          <w:szCs w:val="20"/>
        </w:rPr>
        <w:tab/>
      </w:r>
      <w:r w:rsidR="007D0FAE">
        <w:rPr>
          <w:sz w:val="20"/>
          <w:szCs w:val="20"/>
        </w:rPr>
        <w:t xml:space="preserve">Craig </w:t>
      </w:r>
      <w:proofErr w:type="spellStart"/>
      <w:r w:rsidR="007D0FAE">
        <w:rPr>
          <w:sz w:val="20"/>
          <w:szCs w:val="20"/>
        </w:rPr>
        <w:t>Grother</w:t>
      </w:r>
      <w:proofErr w:type="spellEnd"/>
      <w:r w:rsidRPr="00302576">
        <w:rPr>
          <w:sz w:val="20"/>
          <w:szCs w:val="20"/>
        </w:rPr>
        <w:tab/>
      </w:r>
      <w:r w:rsidRPr="00302576">
        <w:rPr>
          <w:sz w:val="20"/>
          <w:szCs w:val="20"/>
        </w:rPr>
        <w:tab/>
      </w:r>
      <w:r w:rsidRPr="00302576">
        <w:rPr>
          <w:sz w:val="20"/>
          <w:szCs w:val="20"/>
        </w:rPr>
        <w:tab/>
      </w:r>
      <w:r w:rsidRPr="00302576">
        <w:rPr>
          <w:sz w:val="20"/>
          <w:szCs w:val="20"/>
        </w:rPr>
        <w:tab/>
      </w:r>
      <w:r>
        <w:rPr>
          <w:sz w:val="20"/>
          <w:szCs w:val="20"/>
        </w:rPr>
        <w:t xml:space="preserve">Jamie </w:t>
      </w:r>
      <w:proofErr w:type="spellStart"/>
      <w:r>
        <w:rPr>
          <w:sz w:val="20"/>
          <w:szCs w:val="20"/>
        </w:rPr>
        <w:t>Nogle</w:t>
      </w:r>
      <w:proofErr w:type="spellEnd"/>
    </w:p>
    <w:p w14:paraId="44129571" w14:textId="77777777" w:rsidR="007D0FAE" w:rsidRDefault="00AE02B0" w:rsidP="007D0FAE">
      <w:pPr>
        <w:rPr>
          <w:sz w:val="20"/>
          <w:szCs w:val="20"/>
        </w:rPr>
      </w:pPr>
      <w:r>
        <w:rPr>
          <w:sz w:val="20"/>
          <w:szCs w:val="20"/>
        </w:rPr>
        <w:t>Education</w:t>
      </w:r>
      <w:r>
        <w:rPr>
          <w:sz w:val="20"/>
          <w:szCs w:val="20"/>
        </w:rPr>
        <w:tab/>
      </w:r>
      <w:r>
        <w:rPr>
          <w:sz w:val="20"/>
          <w:szCs w:val="20"/>
        </w:rPr>
        <w:tab/>
      </w:r>
      <w:r>
        <w:rPr>
          <w:sz w:val="20"/>
          <w:szCs w:val="20"/>
        </w:rPr>
        <w:tab/>
      </w:r>
      <w:r w:rsidRPr="00302576">
        <w:rPr>
          <w:sz w:val="20"/>
          <w:szCs w:val="20"/>
        </w:rPr>
        <w:t>TBD</w:t>
      </w:r>
      <w:r w:rsidRPr="00302576">
        <w:rPr>
          <w:sz w:val="20"/>
          <w:szCs w:val="20"/>
        </w:rPr>
        <w:tab/>
      </w:r>
      <w:r w:rsidRPr="00302576">
        <w:rPr>
          <w:sz w:val="20"/>
          <w:szCs w:val="20"/>
        </w:rPr>
        <w:tab/>
      </w:r>
      <w:r w:rsidRPr="00302576">
        <w:rPr>
          <w:sz w:val="20"/>
          <w:szCs w:val="20"/>
        </w:rPr>
        <w:tab/>
      </w:r>
      <w:r w:rsidRPr="00302576">
        <w:rPr>
          <w:sz w:val="20"/>
          <w:szCs w:val="20"/>
        </w:rPr>
        <w:tab/>
      </w:r>
      <w:r w:rsidRPr="00302576">
        <w:rPr>
          <w:sz w:val="20"/>
          <w:szCs w:val="20"/>
        </w:rPr>
        <w:tab/>
      </w:r>
      <w:proofErr w:type="spellStart"/>
      <w:r w:rsidRPr="00302576">
        <w:rPr>
          <w:sz w:val="20"/>
          <w:szCs w:val="20"/>
        </w:rPr>
        <w:t>TBD</w:t>
      </w:r>
      <w:proofErr w:type="spellEnd"/>
    </w:p>
    <w:p w14:paraId="17FBDF54" w14:textId="77777777" w:rsidR="007D0FAE" w:rsidRDefault="007D0FAE" w:rsidP="007D0FAE">
      <w:pPr>
        <w:rPr>
          <w:sz w:val="20"/>
          <w:szCs w:val="20"/>
        </w:rPr>
      </w:pPr>
    </w:p>
    <w:p w14:paraId="34B353BC" w14:textId="77777777" w:rsidR="00AE02B0" w:rsidRPr="007D0FAE" w:rsidRDefault="007D0FAE" w:rsidP="007D0FAE">
      <w:pPr>
        <w:ind w:left="360"/>
        <w:rPr>
          <w:sz w:val="20"/>
          <w:szCs w:val="20"/>
        </w:rPr>
      </w:pPr>
      <w:r>
        <w:rPr>
          <w:sz w:val="20"/>
          <w:szCs w:val="20"/>
        </w:rPr>
        <w:t xml:space="preserve">*Ben Katz from Western Slope Conservation Center attended </w:t>
      </w:r>
      <w:r w:rsidR="00F8529A">
        <w:rPr>
          <w:sz w:val="20"/>
          <w:szCs w:val="20"/>
        </w:rPr>
        <w:t xml:space="preserve">as a guest </w:t>
      </w:r>
      <w:r>
        <w:rPr>
          <w:sz w:val="20"/>
          <w:szCs w:val="20"/>
        </w:rPr>
        <w:t xml:space="preserve">on behalf of alternate Robin </w:t>
      </w:r>
      <w:proofErr w:type="spellStart"/>
      <w:r>
        <w:rPr>
          <w:sz w:val="20"/>
          <w:szCs w:val="20"/>
        </w:rPr>
        <w:t>Nicholoff</w:t>
      </w:r>
      <w:proofErr w:type="spellEnd"/>
      <w:r w:rsidR="00AE02B0" w:rsidRPr="007D0FAE">
        <w:rPr>
          <w:sz w:val="20"/>
          <w:szCs w:val="20"/>
        </w:rPr>
        <w:tab/>
      </w:r>
    </w:p>
    <w:p w14:paraId="5EA0324E" w14:textId="77777777" w:rsidR="00AE02B0" w:rsidRPr="00302576" w:rsidRDefault="00AE02B0" w:rsidP="00AE02B0">
      <w:pPr>
        <w:pStyle w:val="ListParagraph"/>
        <w:rPr>
          <w:sz w:val="20"/>
          <w:szCs w:val="20"/>
        </w:rPr>
      </w:pPr>
    </w:p>
    <w:p w14:paraId="42B6C077" w14:textId="77777777" w:rsidR="00AE02B0" w:rsidRDefault="00AE02B0" w:rsidP="00AE02B0">
      <w:pPr>
        <w:rPr>
          <w:sz w:val="20"/>
          <w:szCs w:val="20"/>
        </w:rPr>
      </w:pPr>
      <w:r w:rsidRPr="00302576">
        <w:rPr>
          <w:b/>
          <w:sz w:val="20"/>
          <w:szCs w:val="20"/>
        </w:rPr>
        <w:t>Resource/Staff Present</w:t>
      </w:r>
      <w:r w:rsidRPr="00302576">
        <w:rPr>
          <w:sz w:val="20"/>
          <w:szCs w:val="20"/>
        </w:rPr>
        <w:t xml:space="preserve">:  Clay </w:t>
      </w:r>
      <w:proofErr w:type="spellStart"/>
      <w:r w:rsidRPr="00302576">
        <w:rPr>
          <w:sz w:val="20"/>
          <w:szCs w:val="20"/>
        </w:rPr>
        <w:t>Speas</w:t>
      </w:r>
      <w:proofErr w:type="spellEnd"/>
      <w:r w:rsidRPr="00302576">
        <w:rPr>
          <w:sz w:val="20"/>
          <w:szCs w:val="20"/>
        </w:rPr>
        <w:t xml:space="preserve">, </w:t>
      </w:r>
      <w:proofErr w:type="spellStart"/>
      <w:r w:rsidRPr="00302576">
        <w:rPr>
          <w:sz w:val="20"/>
          <w:szCs w:val="20"/>
        </w:rPr>
        <w:t>Carlyn</w:t>
      </w:r>
      <w:proofErr w:type="spellEnd"/>
      <w:r w:rsidRPr="00302576">
        <w:rPr>
          <w:sz w:val="20"/>
          <w:szCs w:val="20"/>
        </w:rPr>
        <w:t xml:space="preserve"> Perovich, </w:t>
      </w:r>
      <w:r w:rsidR="00CD116C">
        <w:rPr>
          <w:sz w:val="20"/>
          <w:szCs w:val="20"/>
        </w:rPr>
        <w:t xml:space="preserve">Nicole Hutt, </w:t>
      </w:r>
      <w:r w:rsidR="007D0FAE">
        <w:rPr>
          <w:sz w:val="20"/>
          <w:szCs w:val="20"/>
        </w:rPr>
        <w:t xml:space="preserve">and Kim Phillips, </w:t>
      </w:r>
      <w:r w:rsidRPr="00302576">
        <w:rPr>
          <w:sz w:val="20"/>
          <w:szCs w:val="20"/>
        </w:rPr>
        <w:t xml:space="preserve">GMUG </w:t>
      </w:r>
      <w:proofErr w:type="spellStart"/>
      <w:r w:rsidRPr="00302576">
        <w:rPr>
          <w:sz w:val="20"/>
          <w:szCs w:val="20"/>
        </w:rPr>
        <w:t>Nat’l</w:t>
      </w:r>
      <w:proofErr w:type="spellEnd"/>
      <w:r w:rsidRPr="00302576">
        <w:rPr>
          <w:sz w:val="20"/>
          <w:szCs w:val="20"/>
        </w:rPr>
        <w:t xml:space="preserve"> Forest;</w:t>
      </w:r>
      <w:r>
        <w:rPr>
          <w:sz w:val="20"/>
          <w:szCs w:val="20"/>
        </w:rPr>
        <w:t xml:space="preserve"> </w:t>
      </w:r>
      <w:r w:rsidR="007D0FAE">
        <w:rPr>
          <w:sz w:val="20"/>
          <w:szCs w:val="20"/>
        </w:rPr>
        <w:t xml:space="preserve">Tony Cheng, Jason </w:t>
      </w:r>
      <w:proofErr w:type="spellStart"/>
      <w:r>
        <w:rPr>
          <w:sz w:val="20"/>
          <w:szCs w:val="20"/>
        </w:rPr>
        <w:t>Sibold</w:t>
      </w:r>
      <w:proofErr w:type="spellEnd"/>
      <w:r>
        <w:rPr>
          <w:sz w:val="20"/>
          <w:szCs w:val="20"/>
        </w:rPr>
        <w:t xml:space="preserve"> and </w:t>
      </w:r>
      <w:r w:rsidR="007D0FAE">
        <w:rPr>
          <w:sz w:val="20"/>
          <w:szCs w:val="20"/>
        </w:rPr>
        <w:t xml:space="preserve">Mike </w:t>
      </w:r>
      <w:proofErr w:type="spellStart"/>
      <w:proofErr w:type="gramStart"/>
      <w:r w:rsidR="007D0FAE">
        <w:rPr>
          <w:sz w:val="20"/>
          <w:szCs w:val="20"/>
        </w:rPr>
        <w:t>Battaglio</w:t>
      </w:r>
      <w:proofErr w:type="spellEnd"/>
      <w:r w:rsidR="00DC47AA">
        <w:rPr>
          <w:sz w:val="20"/>
          <w:szCs w:val="20"/>
        </w:rPr>
        <w:t>,  SBEADMR</w:t>
      </w:r>
      <w:proofErr w:type="gramEnd"/>
      <w:r w:rsidR="00DC47AA">
        <w:rPr>
          <w:sz w:val="20"/>
          <w:szCs w:val="20"/>
        </w:rPr>
        <w:t xml:space="preserve"> Science Team;</w:t>
      </w:r>
      <w:r>
        <w:rPr>
          <w:sz w:val="20"/>
          <w:szCs w:val="20"/>
        </w:rPr>
        <w:t xml:space="preserve"> </w:t>
      </w:r>
      <w:proofErr w:type="spellStart"/>
      <w:r w:rsidR="007D0FAE">
        <w:rPr>
          <w:sz w:val="20"/>
          <w:szCs w:val="20"/>
        </w:rPr>
        <w:t>Kamie</w:t>
      </w:r>
      <w:proofErr w:type="spellEnd"/>
      <w:r w:rsidR="007D0FAE">
        <w:rPr>
          <w:sz w:val="20"/>
          <w:szCs w:val="20"/>
        </w:rPr>
        <w:t xml:space="preserve"> Long</w:t>
      </w:r>
      <w:r>
        <w:rPr>
          <w:sz w:val="20"/>
          <w:szCs w:val="20"/>
        </w:rPr>
        <w:t xml:space="preserve">, </w:t>
      </w:r>
      <w:r w:rsidR="007D0FAE">
        <w:rPr>
          <w:sz w:val="20"/>
          <w:szCs w:val="20"/>
        </w:rPr>
        <w:t xml:space="preserve">Colorado </w:t>
      </w:r>
      <w:r>
        <w:rPr>
          <w:sz w:val="20"/>
          <w:szCs w:val="20"/>
        </w:rPr>
        <w:t>State Forest Service;</w:t>
      </w:r>
      <w:r w:rsidRPr="00302576">
        <w:rPr>
          <w:sz w:val="20"/>
          <w:szCs w:val="20"/>
        </w:rPr>
        <w:t xml:space="preserve"> and Susan Hansen, </w:t>
      </w:r>
      <w:r>
        <w:rPr>
          <w:sz w:val="20"/>
          <w:szCs w:val="20"/>
        </w:rPr>
        <w:t xml:space="preserve">Meeting </w:t>
      </w:r>
      <w:r w:rsidRPr="00302576">
        <w:rPr>
          <w:sz w:val="20"/>
          <w:szCs w:val="20"/>
        </w:rPr>
        <w:t>Facilitator</w:t>
      </w:r>
      <w:r w:rsidR="007D0FAE">
        <w:rPr>
          <w:sz w:val="20"/>
          <w:szCs w:val="20"/>
        </w:rPr>
        <w:br/>
      </w:r>
    </w:p>
    <w:p w14:paraId="78025ECF" w14:textId="77777777" w:rsidR="007D0FAE" w:rsidRDefault="007D0FAE" w:rsidP="00AE02B0">
      <w:pPr>
        <w:rPr>
          <w:sz w:val="20"/>
          <w:szCs w:val="20"/>
        </w:rPr>
      </w:pPr>
      <w:r w:rsidRPr="00954EB0">
        <w:rPr>
          <w:b/>
          <w:sz w:val="20"/>
          <w:szCs w:val="20"/>
        </w:rPr>
        <w:t>Guests Present</w:t>
      </w:r>
      <w:r>
        <w:rPr>
          <w:sz w:val="20"/>
          <w:szCs w:val="20"/>
        </w:rPr>
        <w:t>:  Cindy Dozier, Hinsdale County resident</w:t>
      </w:r>
      <w:r w:rsidR="00F8529A">
        <w:rPr>
          <w:sz w:val="20"/>
          <w:szCs w:val="20"/>
        </w:rPr>
        <w:t>, Ben Katz, Western Slope Conservation Center (WSCC)</w:t>
      </w:r>
      <w:r>
        <w:rPr>
          <w:sz w:val="20"/>
          <w:szCs w:val="20"/>
        </w:rPr>
        <w:t xml:space="preserve"> and </w:t>
      </w:r>
      <w:r w:rsidR="00CF2E47" w:rsidRPr="00CF2E47">
        <w:rPr>
          <w:sz w:val="20"/>
          <w:szCs w:val="20"/>
        </w:rPr>
        <w:t>Tony Edwards,</w:t>
      </w:r>
      <w:r>
        <w:rPr>
          <w:sz w:val="20"/>
          <w:szCs w:val="20"/>
        </w:rPr>
        <w:t xml:space="preserve"> GMUG Deputy Forest Supervisor</w:t>
      </w:r>
    </w:p>
    <w:p w14:paraId="0DFC1347" w14:textId="77777777" w:rsidR="007D0FAE" w:rsidRDefault="007D0FAE" w:rsidP="00AE02B0">
      <w:pPr>
        <w:rPr>
          <w:sz w:val="20"/>
          <w:szCs w:val="20"/>
        </w:rPr>
      </w:pPr>
    </w:p>
    <w:p w14:paraId="1A7C49CF" w14:textId="77777777" w:rsidR="00EA2CAA" w:rsidRDefault="007D0FAE" w:rsidP="00AE02B0">
      <w:pPr>
        <w:rPr>
          <w:sz w:val="20"/>
          <w:szCs w:val="20"/>
        </w:rPr>
      </w:pPr>
      <w:r w:rsidRPr="00954EB0">
        <w:rPr>
          <w:b/>
          <w:sz w:val="20"/>
          <w:szCs w:val="20"/>
        </w:rPr>
        <w:t xml:space="preserve">Approval </w:t>
      </w:r>
      <w:r w:rsidR="00380218" w:rsidRPr="00954EB0">
        <w:rPr>
          <w:b/>
          <w:sz w:val="20"/>
          <w:szCs w:val="20"/>
        </w:rPr>
        <w:t>of May 2, 2019 AMG Meeting Notes</w:t>
      </w:r>
      <w:r w:rsidR="00380218">
        <w:rPr>
          <w:sz w:val="20"/>
          <w:szCs w:val="20"/>
        </w:rPr>
        <w:t xml:space="preserve">:  The 5/2/19 AMG meeting </w:t>
      </w:r>
      <w:r w:rsidR="00954EB0">
        <w:rPr>
          <w:sz w:val="20"/>
          <w:szCs w:val="20"/>
        </w:rPr>
        <w:t xml:space="preserve">notes </w:t>
      </w:r>
      <w:r w:rsidR="00380218">
        <w:rPr>
          <w:sz w:val="20"/>
          <w:szCs w:val="20"/>
        </w:rPr>
        <w:t xml:space="preserve">were approved as amended to include an additional note to Item No. 3: </w:t>
      </w:r>
      <w:r w:rsidR="00954EB0">
        <w:rPr>
          <w:sz w:val="20"/>
          <w:szCs w:val="20"/>
        </w:rPr>
        <w:t xml:space="preserve"> </w:t>
      </w:r>
      <w:r w:rsidR="00380218">
        <w:rPr>
          <w:sz w:val="20"/>
          <w:szCs w:val="20"/>
        </w:rPr>
        <w:t xml:space="preserve">Brief Update on Scheduled Treatments for 2019.  Craig </w:t>
      </w:r>
      <w:proofErr w:type="spellStart"/>
      <w:r w:rsidR="00380218">
        <w:rPr>
          <w:sz w:val="20"/>
          <w:szCs w:val="20"/>
        </w:rPr>
        <w:t>Grother</w:t>
      </w:r>
      <w:proofErr w:type="spellEnd"/>
      <w:r w:rsidR="00380218">
        <w:rPr>
          <w:sz w:val="20"/>
          <w:szCs w:val="20"/>
        </w:rPr>
        <w:t xml:space="preserve"> noted that </w:t>
      </w:r>
      <w:r w:rsidR="00380218" w:rsidRPr="00CF2E47">
        <w:rPr>
          <w:sz w:val="20"/>
          <w:szCs w:val="20"/>
        </w:rPr>
        <w:t xml:space="preserve">the proposed </w:t>
      </w:r>
      <w:r w:rsidR="00CF2E47">
        <w:rPr>
          <w:sz w:val="20"/>
          <w:szCs w:val="20"/>
        </w:rPr>
        <w:t>Wolfe Timber S</w:t>
      </w:r>
      <w:r w:rsidR="00694B74" w:rsidRPr="00CF2E47">
        <w:rPr>
          <w:sz w:val="20"/>
          <w:szCs w:val="20"/>
        </w:rPr>
        <w:t xml:space="preserve">ale on the Norwood District </w:t>
      </w:r>
      <w:r w:rsidR="00380218" w:rsidRPr="00CF2E47">
        <w:rPr>
          <w:sz w:val="20"/>
          <w:szCs w:val="20"/>
        </w:rPr>
        <w:t>w</w:t>
      </w:r>
      <w:r w:rsidR="00CF2E47">
        <w:rPr>
          <w:sz w:val="20"/>
          <w:szCs w:val="20"/>
        </w:rPr>
        <w:t xml:space="preserve">as deleted from the schedule response to </w:t>
      </w:r>
      <w:r w:rsidR="00380218" w:rsidRPr="00CF2E47">
        <w:rPr>
          <w:sz w:val="20"/>
          <w:szCs w:val="20"/>
        </w:rPr>
        <w:t xml:space="preserve">comments received </w:t>
      </w:r>
      <w:r w:rsidR="00694B74" w:rsidRPr="00CF2E47">
        <w:rPr>
          <w:sz w:val="20"/>
          <w:szCs w:val="20"/>
        </w:rPr>
        <w:t>during the public comment period.</w:t>
      </w:r>
      <w:r w:rsidR="000F6C13" w:rsidRPr="00CF2E47">
        <w:rPr>
          <w:sz w:val="20"/>
          <w:szCs w:val="20"/>
        </w:rPr>
        <w:t xml:space="preserve">  </w:t>
      </w:r>
    </w:p>
    <w:p w14:paraId="2D285AD3" w14:textId="77777777" w:rsidR="00CF2E47" w:rsidRDefault="00CF2E47" w:rsidP="00AE02B0">
      <w:pPr>
        <w:rPr>
          <w:sz w:val="20"/>
          <w:szCs w:val="20"/>
        </w:rPr>
      </w:pPr>
    </w:p>
    <w:p w14:paraId="00311537" w14:textId="77777777" w:rsidR="00EA2CAA" w:rsidRPr="004B09DB" w:rsidRDefault="004B09DB" w:rsidP="00AE02B0">
      <w:pPr>
        <w:rPr>
          <w:b/>
          <w:sz w:val="20"/>
          <w:szCs w:val="20"/>
        </w:rPr>
      </w:pPr>
      <w:r w:rsidRPr="004B09DB">
        <w:rPr>
          <w:b/>
          <w:sz w:val="20"/>
          <w:szCs w:val="20"/>
        </w:rPr>
        <w:t>Item No. 1:</w:t>
      </w:r>
      <w:proofErr w:type="gramStart"/>
      <w:r w:rsidR="00954EB0">
        <w:rPr>
          <w:b/>
          <w:sz w:val="20"/>
          <w:szCs w:val="20"/>
        </w:rPr>
        <w:tab/>
      </w:r>
      <w:r w:rsidRPr="004B09DB">
        <w:rPr>
          <w:b/>
          <w:sz w:val="20"/>
          <w:szCs w:val="20"/>
        </w:rPr>
        <w:t xml:space="preserve">  </w:t>
      </w:r>
      <w:r w:rsidR="00EA2CAA" w:rsidRPr="004B09DB">
        <w:rPr>
          <w:b/>
          <w:sz w:val="20"/>
          <w:szCs w:val="20"/>
        </w:rPr>
        <w:t>Brief</w:t>
      </w:r>
      <w:proofErr w:type="gramEnd"/>
      <w:r w:rsidR="00EA2CAA" w:rsidRPr="004B09DB">
        <w:rPr>
          <w:b/>
          <w:sz w:val="20"/>
          <w:szCs w:val="20"/>
        </w:rPr>
        <w:t xml:space="preserve"> Recap of 2019 AMG Activities – Susan Hansen, Facilitator</w:t>
      </w:r>
    </w:p>
    <w:p w14:paraId="76079A2C" w14:textId="77777777" w:rsidR="004B09DB" w:rsidRDefault="004B09DB" w:rsidP="00AE02B0">
      <w:pPr>
        <w:rPr>
          <w:sz w:val="20"/>
          <w:szCs w:val="20"/>
        </w:rPr>
      </w:pPr>
    </w:p>
    <w:p w14:paraId="1CB276DC" w14:textId="77777777" w:rsidR="004B09DB" w:rsidRDefault="004B09DB" w:rsidP="00AE02B0">
      <w:pPr>
        <w:rPr>
          <w:sz w:val="20"/>
          <w:szCs w:val="20"/>
        </w:rPr>
      </w:pPr>
      <w:proofErr w:type="gramStart"/>
      <w:r>
        <w:rPr>
          <w:sz w:val="20"/>
          <w:szCs w:val="20"/>
        </w:rPr>
        <w:t>February,</w:t>
      </w:r>
      <w:proofErr w:type="gramEnd"/>
      <w:r>
        <w:rPr>
          <w:sz w:val="20"/>
          <w:szCs w:val="20"/>
        </w:rPr>
        <w:t xml:space="preserve"> 2019</w:t>
      </w:r>
      <w:r>
        <w:rPr>
          <w:sz w:val="20"/>
          <w:szCs w:val="20"/>
        </w:rPr>
        <w:tab/>
      </w:r>
      <w:r>
        <w:rPr>
          <w:sz w:val="20"/>
          <w:szCs w:val="20"/>
        </w:rPr>
        <w:tab/>
        <w:t>AMG membership meeting prior to annual SBEADMR Stakeholder Meeting</w:t>
      </w:r>
    </w:p>
    <w:p w14:paraId="058694F1" w14:textId="77777777" w:rsidR="00954EB0" w:rsidRDefault="00954EB0" w:rsidP="00AE02B0">
      <w:pPr>
        <w:rPr>
          <w:sz w:val="20"/>
          <w:szCs w:val="20"/>
        </w:rPr>
      </w:pPr>
      <w:proofErr w:type="gramStart"/>
      <w:r>
        <w:rPr>
          <w:sz w:val="20"/>
          <w:szCs w:val="20"/>
        </w:rPr>
        <w:t>April,</w:t>
      </w:r>
      <w:proofErr w:type="gramEnd"/>
      <w:r>
        <w:rPr>
          <w:sz w:val="20"/>
          <w:szCs w:val="20"/>
        </w:rPr>
        <w:t xml:space="preserve"> 2019</w:t>
      </w:r>
      <w:r>
        <w:rPr>
          <w:sz w:val="20"/>
          <w:szCs w:val="20"/>
        </w:rPr>
        <w:tab/>
      </w:r>
      <w:r>
        <w:rPr>
          <w:sz w:val="20"/>
          <w:szCs w:val="20"/>
        </w:rPr>
        <w:tab/>
        <w:t>GMUG Annual SBEADMR Stakeholder Meeting</w:t>
      </w:r>
    </w:p>
    <w:p w14:paraId="170C8BD0" w14:textId="77777777" w:rsidR="004B09DB" w:rsidRDefault="004B09DB" w:rsidP="00AE02B0">
      <w:pPr>
        <w:rPr>
          <w:sz w:val="20"/>
          <w:szCs w:val="20"/>
        </w:rPr>
      </w:pPr>
      <w:proofErr w:type="gramStart"/>
      <w:r>
        <w:rPr>
          <w:sz w:val="20"/>
          <w:szCs w:val="20"/>
        </w:rPr>
        <w:t>May,</w:t>
      </w:r>
      <w:proofErr w:type="gramEnd"/>
      <w:r>
        <w:rPr>
          <w:sz w:val="20"/>
          <w:szCs w:val="20"/>
        </w:rPr>
        <w:t xml:space="preserve"> 2019</w:t>
      </w:r>
      <w:r>
        <w:rPr>
          <w:sz w:val="20"/>
          <w:szCs w:val="20"/>
        </w:rPr>
        <w:tab/>
      </w:r>
      <w:r>
        <w:rPr>
          <w:sz w:val="20"/>
          <w:szCs w:val="20"/>
        </w:rPr>
        <w:tab/>
        <w:t xml:space="preserve">AMG membership </w:t>
      </w:r>
      <w:r w:rsidR="00954EB0">
        <w:rPr>
          <w:sz w:val="20"/>
          <w:szCs w:val="20"/>
        </w:rPr>
        <w:t xml:space="preserve">meeting </w:t>
      </w:r>
      <w:r>
        <w:rPr>
          <w:sz w:val="20"/>
          <w:szCs w:val="20"/>
        </w:rPr>
        <w:t xml:space="preserve">to consider recommendations for adaptation to </w:t>
      </w:r>
      <w:r w:rsidR="00954EB0">
        <w:rPr>
          <w:sz w:val="20"/>
          <w:szCs w:val="20"/>
        </w:rPr>
        <w:tab/>
      </w:r>
      <w:r w:rsidR="00954EB0">
        <w:rPr>
          <w:sz w:val="20"/>
          <w:szCs w:val="20"/>
        </w:rPr>
        <w:tab/>
      </w:r>
      <w:r w:rsidR="00954EB0">
        <w:rPr>
          <w:sz w:val="20"/>
          <w:szCs w:val="20"/>
        </w:rPr>
        <w:tab/>
      </w:r>
      <w:r w:rsidR="00954EB0">
        <w:rPr>
          <w:sz w:val="20"/>
          <w:szCs w:val="20"/>
        </w:rPr>
        <w:tab/>
      </w:r>
      <w:r w:rsidR="00954EB0">
        <w:rPr>
          <w:sz w:val="20"/>
          <w:szCs w:val="20"/>
        </w:rPr>
        <w:tab/>
      </w:r>
      <w:r>
        <w:rPr>
          <w:sz w:val="20"/>
          <w:szCs w:val="20"/>
        </w:rPr>
        <w:t>submit to the Forest Leadership Team</w:t>
      </w:r>
    </w:p>
    <w:p w14:paraId="575C6F1F" w14:textId="77777777" w:rsidR="00954EB0" w:rsidRDefault="00954EB0" w:rsidP="00AE02B0">
      <w:pPr>
        <w:rPr>
          <w:sz w:val="20"/>
          <w:szCs w:val="20"/>
        </w:rPr>
      </w:pPr>
      <w:proofErr w:type="gramStart"/>
      <w:r>
        <w:rPr>
          <w:sz w:val="20"/>
          <w:szCs w:val="20"/>
        </w:rPr>
        <w:t>June,</w:t>
      </w:r>
      <w:proofErr w:type="gramEnd"/>
      <w:r>
        <w:rPr>
          <w:sz w:val="20"/>
          <w:szCs w:val="20"/>
        </w:rPr>
        <w:t xml:space="preserve"> 2019</w:t>
      </w:r>
      <w:r>
        <w:rPr>
          <w:sz w:val="20"/>
          <w:szCs w:val="20"/>
        </w:rPr>
        <w:tab/>
      </w:r>
      <w:r>
        <w:rPr>
          <w:sz w:val="20"/>
          <w:szCs w:val="20"/>
        </w:rPr>
        <w:tab/>
        <w:t xml:space="preserve">AMG Monitoring Committee met with Science Team to revise draft Monitoring </w:t>
      </w:r>
      <w:r>
        <w:rPr>
          <w:sz w:val="20"/>
          <w:szCs w:val="20"/>
        </w:rPr>
        <w:tab/>
      </w:r>
      <w:r>
        <w:rPr>
          <w:sz w:val="20"/>
          <w:szCs w:val="20"/>
        </w:rPr>
        <w:tab/>
      </w:r>
      <w:r>
        <w:rPr>
          <w:sz w:val="20"/>
          <w:szCs w:val="20"/>
        </w:rPr>
        <w:tab/>
      </w:r>
      <w:r>
        <w:rPr>
          <w:sz w:val="20"/>
          <w:szCs w:val="20"/>
        </w:rPr>
        <w:tab/>
      </w:r>
      <w:r>
        <w:rPr>
          <w:sz w:val="20"/>
          <w:szCs w:val="20"/>
        </w:rPr>
        <w:tab/>
        <w:t>Matrix</w:t>
      </w:r>
    </w:p>
    <w:p w14:paraId="101FD9D2" w14:textId="77777777" w:rsidR="00EA2CAA" w:rsidRDefault="00EA2CAA" w:rsidP="00AE02B0">
      <w:pPr>
        <w:rPr>
          <w:sz w:val="20"/>
          <w:szCs w:val="20"/>
        </w:rPr>
      </w:pPr>
      <w:proofErr w:type="gramStart"/>
      <w:r>
        <w:rPr>
          <w:sz w:val="20"/>
          <w:szCs w:val="20"/>
        </w:rPr>
        <w:t>August,</w:t>
      </w:r>
      <w:proofErr w:type="gramEnd"/>
      <w:r>
        <w:rPr>
          <w:sz w:val="20"/>
          <w:szCs w:val="20"/>
        </w:rPr>
        <w:t xml:space="preserve"> 2019 </w:t>
      </w:r>
      <w:r w:rsidR="00954EB0">
        <w:rPr>
          <w:sz w:val="20"/>
          <w:szCs w:val="20"/>
        </w:rPr>
        <w:tab/>
      </w:r>
      <w:r w:rsidR="00954EB0">
        <w:rPr>
          <w:sz w:val="20"/>
          <w:szCs w:val="20"/>
        </w:rPr>
        <w:tab/>
      </w:r>
      <w:r>
        <w:rPr>
          <w:sz w:val="20"/>
          <w:szCs w:val="20"/>
        </w:rPr>
        <w:t>Summer Field Trips:  Pre-treatment site visit:  Big Park Timber Sale site</w:t>
      </w:r>
      <w:r w:rsidR="00954EB0">
        <w:rPr>
          <w:sz w:val="20"/>
          <w:szCs w:val="20"/>
        </w:rPr>
        <w:t xml:space="preserve"> and</w:t>
      </w:r>
    </w:p>
    <w:p w14:paraId="30F413CC" w14:textId="77777777" w:rsidR="00EA2CAA" w:rsidRDefault="00EA2CAA" w:rsidP="00AE02B0">
      <w:pPr>
        <w:rPr>
          <w:sz w:val="20"/>
          <w:szCs w:val="20"/>
        </w:rPr>
      </w:pPr>
      <w:r>
        <w:rPr>
          <w:sz w:val="20"/>
          <w:szCs w:val="20"/>
        </w:rPr>
        <w:t xml:space="preserve">                                                 Post-treatment site:  High Mesa Timber Sale</w:t>
      </w:r>
    </w:p>
    <w:p w14:paraId="1EA85007" w14:textId="77777777" w:rsidR="00F8529A" w:rsidRDefault="00954EB0" w:rsidP="00AE02B0">
      <w:pPr>
        <w:rPr>
          <w:sz w:val="20"/>
          <w:szCs w:val="20"/>
        </w:rPr>
      </w:pPr>
      <w:proofErr w:type="gramStart"/>
      <w:r>
        <w:rPr>
          <w:sz w:val="20"/>
          <w:szCs w:val="20"/>
        </w:rPr>
        <w:t>November,</w:t>
      </w:r>
      <w:proofErr w:type="gramEnd"/>
      <w:r>
        <w:rPr>
          <w:sz w:val="20"/>
          <w:szCs w:val="20"/>
        </w:rPr>
        <w:t xml:space="preserve"> 2019</w:t>
      </w:r>
      <w:r>
        <w:rPr>
          <w:sz w:val="20"/>
          <w:szCs w:val="20"/>
        </w:rPr>
        <w:tab/>
      </w:r>
      <w:r>
        <w:rPr>
          <w:sz w:val="20"/>
          <w:szCs w:val="20"/>
        </w:rPr>
        <w:tab/>
        <w:t xml:space="preserve">Email distributed updating AMG membership of summer field work and </w:t>
      </w:r>
      <w:r>
        <w:rPr>
          <w:sz w:val="20"/>
          <w:szCs w:val="20"/>
        </w:rPr>
        <w:tab/>
      </w:r>
      <w:r>
        <w:rPr>
          <w:sz w:val="20"/>
          <w:szCs w:val="20"/>
        </w:rPr>
        <w:tab/>
      </w:r>
      <w:r>
        <w:rPr>
          <w:sz w:val="20"/>
          <w:szCs w:val="20"/>
        </w:rPr>
        <w:tab/>
      </w:r>
      <w:r>
        <w:rPr>
          <w:sz w:val="20"/>
          <w:szCs w:val="20"/>
        </w:rPr>
        <w:tab/>
      </w:r>
      <w:r>
        <w:rPr>
          <w:sz w:val="20"/>
          <w:szCs w:val="20"/>
        </w:rPr>
        <w:tab/>
        <w:t>summer field trips</w:t>
      </w:r>
    </w:p>
    <w:p w14:paraId="3A12EAFE" w14:textId="77777777" w:rsidR="00954EB0" w:rsidRDefault="00954EB0" w:rsidP="00AE02B0">
      <w:pPr>
        <w:rPr>
          <w:sz w:val="20"/>
          <w:szCs w:val="20"/>
        </w:rPr>
      </w:pPr>
      <w:proofErr w:type="gramStart"/>
      <w:r>
        <w:rPr>
          <w:sz w:val="20"/>
          <w:szCs w:val="20"/>
        </w:rPr>
        <w:lastRenderedPageBreak/>
        <w:t>December,</w:t>
      </w:r>
      <w:proofErr w:type="gramEnd"/>
      <w:r>
        <w:rPr>
          <w:sz w:val="20"/>
          <w:szCs w:val="20"/>
        </w:rPr>
        <w:t xml:space="preserve"> 2019</w:t>
      </w:r>
      <w:r>
        <w:rPr>
          <w:sz w:val="20"/>
          <w:szCs w:val="20"/>
        </w:rPr>
        <w:tab/>
      </w:r>
      <w:r>
        <w:rPr>
          <w:sz w:val="20"/>
          <w:szCs w:val="20"/>
        </w:rPr>
        <w:tab/>
        <w:t xml:space="preserve">Monitoring Committee met with Science Team to review revised drafts of </w:t>
      </w:r>
      <w:r>
        <w:rPr>
          <w:sz w:val="20"/>
          <w:szCs w:val="20"/>
        </w:rPr>
        <w:tab/>
      </w:r>
      <w:r>
        <w:rPr>
          <w:sz w:val="20"/>
          <w:szCs w:val="20"/>
        </w:rPr>
        <w:tab/>
      </w:r>
      <w:r>
        <w:rPr>
          <w:sz w:val="20"/>
          <w:szCs w:val="20"/>
        </w:rPr>
        <w:tab/>
      </w:r>
      <w:r>
        <w:rPr>
          <w:sz w:val="20"/>
          <w:szCs w:val="20"/>
        </w:rPr>
        <w:tab/>
      </w:r>
      <w:r>
        <w:rPr>
          <w:sz w:val="20"/>
          <w:szCs w:val="20"/>
        </w:rPr>
        <w:tab/>
        <w:t>Science Team and AMG monitoring matrices</w:t>
      </w:r>
    </w:p>
    <w:p w14:paraId="02CDF2EF" w14:textId="77777777" w:rsidR="00954EB0" w:rsidRDefault="00954EB0" w:rsidP="00AE02B0">
      <w:pPr>
        <w:rPr>
          <w:sz w:val="20"/>
          <w:szCs w:val="20"/>
        </w:rPr>
      </w:pPr>
    </w:p>
    <w:p w14:paraId="31ED7A71" w14:textId="77777777" w:rsidR="00954EB0" w:rsidRDefault="00954EB0" w:rsidP="00AE02B0">
      <w:pPr>
        <w:rPr>
          <w:b/>
          <w:sz w:val="20"/>
          <w:szCs w:val="20"/>
        </w:rPr>
      </w:pPr>
      <w:r w:rsidRPr="00954EB0">
        <w:rPr>
          <w:b/>
          <w:sz w:val="20"/>
          <w:szCs w:val="20"/>
        </w:rPr>
        <w:t>Item No. 2:</w:t>
      </w:r>
      <w:r>
        <w:rPr>
          <w:b/>
          <w:sz w:val="20"/>
          <w:szCs w:val="20"/>
        </w:rPr>
        <w:tab/>
        <w:t>Report from SBEADMR AMG Monitoring Committee – Committee Members</w:t>
      </w:r>
    </w:p>
    <w:p w14:paraId="7E7EFCB1" w14:textId="77777777" w:rsidR="00E15DC6" w:rsidRDefault="00E15DC6" w:rsidP="00AE02B0">
      <w:pPr>
        <w:rPr>
          <w:b/>
          <w:sz w:val="20"/>
          <w:szCs w:val="20"/>
        </w:rPr>
      </w:pPr>
    </w:p>
    <w:p w14:paraId="68B1199E" w14:textId="77777777" w:rsidR="004B09DB" w:rsidRDefault="00582BCB" w:rsidP="00AE02B0">
      <w:pPr>
        <w:rPr>
          <w:sz w:val="20"/>
          <w:szCs w:val="20"/>
        </w:rPr>
      </w:pPr>
      <w:r>
        <w:rPr>
          <w:sz w:val="20"/>
          <w:szCs w:val="20"/>
        </w:rPr>
        <w:t xml:space="preserve">Based on comments raised at the 5/2/2019 AMG Meeting regarding how the original Monitoring Matrix </w:t>
      </w:r>
      <w:r w:rsidR="00A159E7">
        <w:rPr>
          <w:sz w:val="20"/>
          <w:szCs w:val="20"/>
        </w:rPr>
        <w:t xml:space="preserve">is </w:t>
      </w:r>
      <w:r>
        <w:rPr>
          <w:sz w:val="20"/>
          <w:szCs w:val="20"/>
        </w:rPr>
        <w:t xml:space="preserve">evolving into a very complex and technical document, the Science Team and the AMG Monitoring Committee </w:t>
      </w:r>
      <w:r w:rsidR="000F6C13">
        <w:rPr>
          <w:sz w:val="20"/>
          <w:szCs w:val="20"/>
        </w:rPr>
        <w:t xml:space="preserve">met in June and December to address the concerns.  It was </w:t>
      </w:r>
      <w:r>
        <w:rPr>
          <w:sz w:val="20"/>
          <w:szCs w:val="20"/>
        </w:rPr>
        <w:t>decided to separate the Science Team’s monitoring questions, findings and interpretation from the AMG ‘s monitoring questions and create two separate matrices as follows:</w:t>
      </w:r>
    </w:p>
    <w:p w14:paraId="6D30C466" w14:textId="77777777" w:rsidR="00582BCB" w:rsidRDefault="00582BCB" w:rsidP="00AE02B0">
      <w:pPr>
        <w:rPr>
          <w:sz w:val="20"/>
          <w:szCs w:val="20"/>
        </w:rPr>
      </w:pPr>
    </w:p>
    <w:p w14:paraId="02EB5C84" w14:textId="77777777" w:rsidR="00582BCB" w:rsidRPr="00F541AA" w:rsidRDefault="00582BCB" w:rsidP="00AE02B0">
      <w:pPr>
        <w:rPr>
          <w:b/>
          <w:sz w:val="20"/>
          <w:szCs w:val="20"/>
          <w:u w:val="single"/>
        </w:rPr>
      </w:pPr>
      <w:r w:rsidRPr="00F541AA">
        <w:rPr>
          <w:b/>
          <w:sz w:val="20"/>
          <w:szCs w:val="20"/>
          <w:u w:val="single"/>
        </w:rPr>
        <w:t xml:space="preserve">a.  </w:t>
      </w:r>
      <w:r w:rsidR="003021E6" w:rsidRPr="00F541AA">
        <w:rPr>
          <w:b/>
          <w:sz w:val="20"/>
          <w:szCs w:val="20"/>
          <w:u w:val="single"/>
        </w:rPr>
        <w:t>January 2020</w:t>
      </w:r>
      <w:r w:rsidRPr="00F541AA">
        <w:rPr>
          <w:b/>
          <w:sz w:val="20"/>
          <w:szCs w:val="20"/>
          <w:u w:val="single"/>
        </w:rPr>
        <w:t xml:space="preserve"> </w:t>
      </w:r>
      <w:r w:rsidR="003021E6" w:rsidRPr="00F541AA">
        <w:rPr>
          <w:b/>
          <w:sz w:val="20"/>
          <w:szCs w:val="20"/>
          <w:u w:val="single"/>
        </w:rPr>
        <w:t xml:space="preserve">Update </w:t>
      </w:r>
      <w:r w:rsidRPr="00F541AA">
        <w:rPr>
          <w:b/>
          <w:sz w:val="20"/>
          <w:szCs w:val="20"/>
          <w:u w:val="single"/>
        </w:rPr>
        <w:t>of Science Teams Monitoring Matrix (attached)</w:t>
      </w:r>
      <w:r w:rsidR="00F541AA" w:rsidRPr="00F541AA">
        <w:rPr>
          <w:b/>
          <w:sz w:val="20"/>
          <w:szCs w:val="20"/>
          <w:u w:val="single"/>
        </w:rPr>
        <w:t xml:space="preserve"> – </w:t>
      </w:r>
      <w:proofErr w:type="spellStart"/>
      <w:r w:rsidR="00F541AA" w:rsidRPr="00F541AA">
        <w:rPr>
          <w:b/>
          <w:sz w:val="20"/>
          <w:szCs w:val="20"/>
          <w:u w:val="single"/>
        </w:rPr>
        <w:t>Carlyn</w:t>
      </w:r>
      <w:proofErr w:type="spellEnd"/>
      <w:r w:rsidR="00F541AA" w:rsidRPr="00F541AA">
        <w:rPr>
          <w:b/>
          <w:sz w:val="20"/>
          <w:szCs w:val="20"/>
          <w:u w:val="single"/>
        </w:rPr>
        <w:t xml:space="preserve"> Perovich</w:t>
      </w:r>
    </w:p>
    <w:p w14:paraId="1A48F751" w14:textId="77777777" w:rsidR="00CC191D" w:rsidRDefault="00CC191D" w:rsidP="00AE02B0">
      <w:pPr>
        <w:rPr>
          <w:sz w:val="20"/>
          <w:szCs w:val="20"/>
          <w:u w:val="single"/>
        </w:rPr>
      </w:pPr>
    </w:p>
    <w:p w14:paraId="7C449D37" w14:textId="77777777" w:rsidR="000F6C13" w:rsidRPr="000F6C13" w:rsidRDefault="000F6C13" w:rsidP="00AE02B0">
      <w:pPr>
        <w:rPr>
          <w:sz w:val="20"/>
          <w:szCs w:val="20"/>
        </w:rPr>
      </w:pPr>
      <w:proofErr w:type="spellStart"/>
      <w:r w:rsidRPr="000F6C13">
        <w:rPr>
          <w:sz w:val="20"/>
          <w:szCs w:val="20"/>
        </w:rPr>
        <w:t>Carlyn</w:t>
      </w:r>
      <w:proofErr w:type="spellEnd"/>
      <w:r>
        <w:rPr>
          <w:sz w:val="20"/>
          <w:szCs w:val="20"/>
        </w:rPr>
        <w:t xml:space="preserve"> Perovich, </w:t>
      </w:r>
      <w:r w:rsidR="00F36AAF">
        <w:rPr>
          <w:sz w:val="20"/>
          <w:szCs w:val="20"/>
        </w:rPr>
        <w:t xml:space="preserve">GMUG </w:t>
      </w:r>
      <w:r>
        <w:rPr>
          <w:sz w:val="20"/>
          <w:szCs w:val="20"/>
        </w:rPr>
        <w:t xml:space="preserve">Forest Ecologist and member of the SBEADMR Science Team, </w:t>
      </w:r>
      <w:r w:rsidR="003021E6">
        <w:rPr>
          <w:sz w:val="20"/>
          <w:szCs w:val="20"/>
        </w:rPr>
        <w:t>provided an overview of</w:t>
      </w:r>
      <w:r>
        <w:rPr>
          <w:sz w:val="20"/>
          <w:szCs w:val="20"/>
        </w:rPr>
        <w:t xml:space="preserve"> the changes for the Science Team’s </w:t>
      </w:r>
      <w:r w:rsidR="00F36AAF">
        <w:rPr>
          <w:sz w:val="20"/>
          <w:szCs w:val="20"/>
        </w:rPr>
        <w:t>“</w:t>
      </w:r>
      <w:r>
        <w:rPr>
          <w:sz w:val="20"/>
          <w:szCs w:val="20"/>
        </w:rPr>
        <w:t>side</w:t>
      </w:r>
      <w:r w:rsidR="00F36AAF">
        <w:rPr>
          <w:sz w:val="20"/>
          <w:szCs w:val="20"/>
        </w:rPr>
        <w:t>”</w:t>
      </w:r>
      <w:r>
        <w:rPr>
          <w:sz w:val="20"/>
          <w:szCs w:val="20"/>
        </w:rPr>
        <w:t xml:space="preserve"> of the original matrix.  </w:t>
      </w:r>
      <w:r w:rsidR="003021E6">
        <w:rPr>
          <w:sz w:val="20"/>
          <w:szCs w:val="20"/>
        </w:rPr>
        <w:t xml:space="preserve">The Science Team’s revised format tracks the Science Team’s monitoring questions, indicators/methods, current </w:t>
      </w:r>
      <w:proofErr w:type="gramStart"/>
      <w:r w:rsidR="003021E6">
        <w:rPr>
          <w:sz w:val="20"/>
          <w:szCs w:val="20"/>
        </w:rPr>
        <w:t>findings</w:t>
      </w:r>
      <w:proofErr w:type="gramEnd"/>
      <w:r w:rsidR="003021E6">
        <w:rPr>
          <w:sz w:val="20"/>
          <w:szCs w:val="20"/>
        </w:rPr>
        <w:t xml:space="preserve"> and interpretations.  She noted that the</w:t>
      </w:r>
    </w:p>
    <w:p w14:paraId="6F504010" w14:textId="77777777" w:rsidR="003021E6" w:rsidRDefault="003021E6" w:rsidP="00AE02B0">
      <w:pPr>
        <w:rPr>
          <w:sz w:val="20"/>
          <w:szCs w:val="20"/>
        </w:rPr>
      </w:pPr>
      <w:r>
        <w:rPr>
          <w:sz w:val="20"/>
          <w:szCs w:val="20"/>
        </w:rPr>
        <w:t>m</w:t>
      </w:r>
      <w:r w:rsidR="00582BCB">
        <w:rPr>
          <w:sz w:val="20"/>
          <w:szCs w:val="20"/>
        </w:rPr>
        <w:t>ain c</w:t>
      </w:r>
      <w:r w:rsidR="004D6D10">
        <w:rPr>
          <w:sz w:val="20"/>
          <w:szCs w:val="20"/>
        </w:rPr>
        <w:t>h</w:t>
      </w:r>
      <w:r w:rsidR="00582BCB">
        <w:rPr>
          <w:sz w:val="20"/>
          <w:szCs w:val="20"/>
        </w:rPr>
        <w:t xml:space="preserve">anges </w:t>
      </w:r>
      <w:r w:rsidR="004D6D10">
        <w:rPr>
          <w:sz w:val="20"/>
          <w:szCs w:val="20"/>
        </w:rPr>
        <w:t xml:space="preserve">are </w:t>
      </w:r>
      <w:r w:rsidR="00582BCB">
        <w:rPr>
          <w:sz w:val="20"/>
          <w:szCs w:val="20"/>
        </w:rPr>
        <w:t>organizationa</w:t>
      </w:r>
      <w:r w:rsidR="004D6D10">
        <w:rPr>
          <w:sz w:val="20"/>
          <w:szCs w:val="20"/>
        </w:rPr>
        <w:t>l</w:t>
      </w:r>
      <w:r>
        <w:rPr>
          <w:sz w:val="20"/>
          <w:szCs w:val="20"/>
        </w:rPr>
        <w:t xml:space="preserve">: adding the project title, </w:t>
      </w:r>
      <w:r w:rsidR="00F8529A">
        <w:rPr>
          <w:sz w:val="20"/>
          <w:szCs w:val="20"/>
        </w:rPr>
        <w:t>identifying</w:t>
      </w:r>
      <w:r>
        <w:rPr>
          <w:sz w:val="20"/>
          <w:szCs w:val="20"/>
        </w:rPr>
        <w:t xml:space="preserve"> the lead person</w:t>
      </w:r>
      <w:r w:rsidR="00F8529A">
        <w:rPr>
          <w:sz w:val="20"/>
          <w:szCs w:val="20"/>
        </w:rPr>
        <w:t xml:space="preserve"> for each </w:t>
      </w:r>
      <w:proofErr w:type="gramStart"/>
      <w:r w:rsidR="00F8529A">
        <w:rPr>
          <w:sz w:val="20"/>
          <w:szCs w:val="20"/>
        </w:rPr>
        <w:t>project</w:t>
      </w:r>
      <w:proofErr w:type="gramEnd"/>
      <w:r>
        <w:rPr>
          <w:sz w:val="20"/>
          <w:szCs w:val="20"/>
        </w:rPr>
        <w:t xml:space="preserve"> and identifying the years measured.  She did not go through the columns of Science Team</w:t>
      </w:r>
      <w:r w:rsidR="00F36AAF">
        <w:rPr>
          <w:sz w:val="20"/>
          <w:szCs w:val="20"/>
        </w:rPr>
        <w:t>’s</w:t>
      </w:r>
      <w:r>
        <w:rPr>
          <w:sz w:val="20"/>
          <w:szCs w:val="20"/>
        </w:rPr>
        <w:t xml:space="preserve"> current findings or interpretations, but emphasized </w:t>
      </w:r>
      <w:r w:rsidR="00F36AAF">
        <w:rPr>
          <w:sz w:val="20"/>
          <w:szCs w:val="20"/>
        </w:rPr>
        <w:t>information contained in those columns</w:t>
      </w:r>
      <w:r>
        <w:rPr>
          <w:sz w:val="20"/>
          <w:szCs w:val="20"/>
        </w:rPr>
        <w:t xml:space="preserve"> would be “homework” for the AMG members to review and digest for the next AMG meeting when the group would be considering recommendations to submit to the Forest Leadership Team’s annual </w:t>
      </w:r>
      <w:r w:rsidR="00216780">
        <w:rPr>
          <w:sz w:val="20"/>
          <w:szCs w:val="20"/>
        </w:rPr>
        <w:t xml:space="preserve">Management Review </w:t>
      </w:r>
      <w:r>
        <w:rPr>
          <w:sz w:val="20"/>
          <w:szCs w:val="20"/>
        </w:rPr>
        <w:t>of the SBEADMR project</w:t>
      </w:r>
      <w:r w:rsidR="00E56871">
        <w:rPr>
          <w:sz w:val="20"/>
          <w:szCs w:val="20"/>
        </w:rPr>
        <w:t>.</w:t>
      </w:r>
      <w:r>
        <w:rPr>
          <w:sz w:val="20"/>
          <w:szCs w:val="20"/>
        </w:rPr>
        <w:t xml:space="preserve"> </w:t>
      </w:r>
    </w:p>
    <w:p w14:paraId="74B69407" w14:textId="77777777" w:rsidR="00E56871" w:rsidRDefault="00E56871" w:rsidP="00AE02B0">
      <w:pPr>
        <w:rPr>
          <w:sz w:val="20"/>
          <w:szCs w:val="20"/>
        </w:rPr>
      </w:pPr>
    </w:p>
    <w:p w14:paraId="1B59D83E" w14:textId="77777777" w:rsidR="004D6D10" w:rsidRDefault="00E56871" w:rsidP="004F168E">
      <w:pPr>
        <w:rPr>
          <w:sz w:val="20"/>
          <w:szCs w:val="20"/>
        </w:rPr>
      </w:pPr>
      <w:r>
        <w:rPr>
          <w:sz w:val="20"/>
          <w:szCs w:val="20"/>
        </w:rPr>
        <w:t xml:space="preserve">In response to a question of whether the matrix would represent a compilation of all the years measured or would there be annual updates, Jason </w:t>
      </w:r>
      <w:proofErr w:type="spellStart"/>
      <w:r>
        <w:rPr>
          <w:sz w:val="20"/>
          <w:szCs w:val="20"/>
        </w:rPr>
        <w:t>Sibold</w:t>
      </w:r>
      <w:proofErr w:type="spellEnd"/>
      <w:r>
        <w:rPr>
          <w:sz w:val="20"/>
          <w:szCs w:val="20"/>
        </w:rPr>
        <w:t xml:space="preserve"> explained </w:t>
      </w:r>
      <w:r w:rsidR="00216780">
        <w:rPr>
          <w:sz w:val="20"/>
          <w:szCs w:val="20"/>
        </w:rPr>
        <w:t>it</w:t>
      </w:r>
      <w:r>
        <w:rPr>
          <w:sz w:val="20"/>
          <w:szCs w:val="20"/>
        </w:rPr>
        <w:t xml:space="preserve"> would </w:t>
      </w:r>
      <w:r w:rsidR="00F36AAF">
        <w:rPr>
          <w:sz w:val="20"/>
          <w:szCs w:val="20"/>
        </w:rPr>
        <w:t xml:space="preserve">generally </w:t>
      </w:r>
      <w:r>
        <w:rPr>
          <w:sz w:val="20"/>
          <w:szCs w:val="20"/>
        </w:rPr>
        <w:t xml:space="preserve">be a compilation that would be updated in the </w:t>
      </w:r>
      <w:r w:rsidR="00F36AAF">
        <w:rPr>
          <w:sz w:val="20"/>
          <w:szCs w:val="20"/>
        </w:rPr>
        <w:t>I</w:t>
      </w:r>
      <w:r>
        <w:rPr>
          <w:sz w:val="20"/>
          <w:szCs w:val="20"/>
        </w:rPr>
        <w:t xml:space="preserve">nterpretation column based on current year’s findings.  He suggested a </w:t>
      </w:r>
      <w:r w:rsidR="00F36AAF">
        <w:rPr>
          <w:sz w:val="20"/>
          <w:szCs w:val="20"/>
        </w:rPr>
        <w:t>year-to-year assessment could be referenced</w:t>
      </w:r>
      <w:r>
        <w:rPr>
          <w:sz w:val="20"/>
          <w:szCs w:val="20"/>
        </w:rPr>
        <w:t xml:space="preserve"> if there is a wide range in what the Science Team finds</w:t>
      </w:r>
      <w:r w:rsidR="004F168E">
        <w:rPr>
          <w:sz w:val="20"/>
          <w:szCs w:val="20"/>
        </w:rPr>
        <w:t xml:space="preserve"> from year to year, e.g. seed production between 2017 and 2018.   He suggested keeping such anomalies in the Interpretation column and note variability from year to year.</w:t>
      </w:r>
      <w:r w:rsidR="004D6D10">
        <w:rPr>
          <w:sz w:val="20"/>
          <w:szCs w:val="20"/>
        </w:rPr>
        <w:t xml:space="preserve"> </w:t>
      </w:r>
    </w:p>
    <w:p w14:paraId="60C97433" w14:textId="77777777" w:rsidR="008F448E" w:rsidRDefault="004D6D10" w:rsidP="00AE02B0">
      <w:pPr>
        <w:rPr>
          <w:sz w:val="20"/>
          <w:szCs w:val="20"/>
        </w:rPr>
      </w:pPr>
      <w:r>
        <w:rPr>
          <w:sz w:val="20"/>
          <w:szCs w:val="20"/>
        </w:rPr>
        <w:br/>
      </w:r>
      <w:proofErr w:type="spellStart"/>
      <w:r w:rsidR="004F168E">
        <w:rPr>
          <w:sz w:val="20"/>
          <w:szCs w:val="20"/>
        </w:rPr>
        <w:t>Carlyn</w:t>
      </w:r>
      <w:proofErr w:type="spellEnd"/>
      <w:r w:rsidR="00F36AAF">
        <w:rPr>
          <w:sz w:val="20"/>
          <w:szCs w:val="20"/>
        </w:rPr>
        <w:t xml:space="preserve"> also</w:t>
      </w:r>
      <w:r w:rsidR="004F168E">
        <w:rPr>
          <w:sz w:val="20"/>
          <w:szCs w:val="20"/>
        </w:rPr>
        <w:t xml:space="preserve"> introduced the “SBEADMR Summer Fieldwork 2019 Summary Report” </w:t>
      </w:r>
      <w:r w:rsidR="008F448E">
        <w:rPr>
          <w:sz w:val="20"/>
          <w:szCs w:val="20"/>
        </w:rPr>
        <w:t xml:space="preserve">(attached) </w:t>
      </w:r>
      <w:r w:rsidR="004F168E">
        <w:rPr>
          <w:sz w:val="20"/>
          <w:szCs w:val="20"/>
        </w:rPr>
        <w:t xml:space="preserve">which is a new report prepared by the Science Team </w:t>
      </w:r>
      <w:r w:rsidR="008F448E">
        <w:rPr>
          <w:sz w:val="20"/>
          <w:szCs w:val="20"/>
        </w:rPr>
        <w:t>this year</w:t>
      </w:r>
      <w:r w:rsidR="00F36AAF">
        <w:rPr>
          <w:sz w:val="20"/>
          <w:szCs w:val="20"/>
        </w:rPr>
        <w:t xml:space="preserve">. </w:t>
      </w:r>
      <w:r w:rsidR="008F448E">
        <w:rPr>
          <w:sz w:val="20"/>
          <w:szCs w:val="20"/>
        </w:rPr>
        <w:t xml:space="preserve"> The summary report </w:t>
      </w:r>
      <w:r w:rsidR="004F168E">
        <w:rPr>
          <w:sz w:val="20"/>
          <w:szCs w:val="20"/>
        </w:rPr>
        <w:t>capture</w:t>
      </w:r>
      <w:r w:rsidR="008F448E">
        <w:rPr>
          <w:sz w:val="20"/>
          <w:szCs w:val="20"/>
        </w:rPr>
        <w:t>s</w:t>
      </w:r>
      <w:r w:rsidR="004F168E">
        <w:rPr>
          <w:sz w:val="20"/>
          <w:szCs w:val="20"/>
        </w:rPr>
        <w:t xml:space="preserve"> the annual summer fieldwork of a specific year, new findings</w:t>
      </w:r>
      <w:r w:rsidR="008F448E">
        <w:rPr>
          <w:sz w:val="20"/>
          <w:szCs w:val="20"/>
        </w:rPr>
        <w:t>,</w:t>
      </w:r>
      <w:r w:rsidR="004F168E">
        <w:rPr>
          <w:sz w:val="20"/>
          <w:szCs w:val="20"/>
        </w:rPr>
        <w:t xml:space="preserve"> </w:t>
      </w:r>
      <w:r w:rsidR="008F448E">
        <w:rPr>
          <w:sz w:val="20"/>
          <w:szCs w:val="20"/>
        </w:rPr>
        <w:t xml:space="preserve">and some </w:t>
      </w:r>
      <w:r w:rsidR="004F168E">
        <w:rPr>
          <w:sz w:val="20"/>
          <w:szCs w:val="20"/>
        </w:rPr>
        <w:t>interpretation</w:t>
      </w:r>
      <w:r w:rsidR="008F448E">
        <w:rPr>
          <w:sz w:val="20"/>
          <w:szCs w:val="20"/>
        </w:rPr>
        <w:t>s for the AMG to consider</w:t>
      </w:r>
      <w:r w:rsidR="004F168E">
        <w:rPr>
          <w:sz w:val="20"/>
          <w:szCs w:val="20"/>
        </w:rPr>
        <w:t xml:space="preserve"> </w:t>
      </w:r>
      <w:r w:rsidR="008F448E">
        <w:rPr>
          <w:sz w:val="20"/>
          <w:szCs w:val="20"/>
        </w:rPr>
        <w:t xml:space="preserve">as part of its “homework” for recommending appropriate treatment adaptations.  </w:t>
      </w:r>
      <w:r w:rsidR="004F168E">
        <w:rPr>
          <w:sz w:val="20"/>
          <w:szCs w:val="20"/>
        </w:rPr>
        <w:t xml:space="preserve">  </w:t>
      </w:r>
      <w:r w:rsidR="008F448E">
        <w:rPr>
          <w:sz w:val="20"/>
          <w:szCs w:val="20"/>
        </w:rPr>
        <w:t xml:space="preserve">This report focusing on SBEADMR related science </w:t>
      </w:r>
      <w:proofErr w:type="gramStart"/>
      <w:r w:rsidR="008F448E">
        <w:rPr>
          <w:sz w:val="20"/>
          <w:szCs w:val="20"/>
        </w:rPr>
        <w:t>team work</w:t>
      </w:r>
      <w:proofErr w:type="gramEnd"/>
      <w:r w:rsidR="008F448E">
        <w:rPr>
          <w:sz w:val="20"/>
          <w:szCs w:val="20"/>
        </w:rPr>
        <w:t xml:space="preserve"> </w:t>
      </w:r>
      <w:r w:rsidR="00F36AAF">
        <w:rPr>
          <w:sz w:val="20"/>
          <w:szCs w:val="20"/>
        </w:rPr>
        <w:t xml:space="preserve">will </w:t>
      </w:r>
      <w:r w:rsidR="004F168E">
        <w:rPr>
          <w:sz w:val="20"/>
          <w:szCs w:val="20"/>
        </w:rPr>
        <w:t>be prepared annually (January) each year by the Science Team and will be presented at the Annual SBEADMR Stakeholder meeting</w:t>
      </w:r>
      <w:r w:rsidR="008F448E">
        <w:rPr>
          <w:sz w:val="20"/>
          <w:szCs w:val="20"/>
        </w:rPr>
        <w:t>.</w:t>
      </w:r>
    </w:p>
    <w:p w14:paraId="2B7BB2C7" w14:textId="77777777" w:rsidR="008F448E" w:rsidRDefault="008F448E" w:rsidP="00AE02B0">
      <w:pPr>
        <w:rPr>
          <w:sz w:val="20"/>
          <w:szCs w:val="20"/>
        </w:rPr>
      </w:pPr>
    </w:p>
    <w:p w14:paraId="4386457F" w14:textId="77777777" w:rsidR="000E0503" w:rsidRDefault="00216780" w:rsidP="00AE02B0">
      <w:pPr>
        <w:rPr>
          <w:sz w:val="20"/>
          <w:szCs w:val="20"/>
        </w:rPr>
      </w:pPr>
      <w:proofErr w:type="spellStart"/>
      <w:r>
        <w:rPr>
          <w:sz w:val="20"/>
          <w:szCs w:val="20"/>
        </w:rPr>
        <w:t>Carlyn</w:t>
      </w:r>
      <w:proofErr w:type="spellEnd"/>
      <w:r>
        <w:rPr>
          <w:sz w:val="20"/>
          <w:szCs w:val="20"/>
        </w:rPr>
        <w:t xml:space="preserve"> concluded by stating that she felt with the two documents the Science Team had made great strides reorganizing how they collect data and interpret data and figuring out how </w:t>
      </w:r>
      <w:r w:rsidR="00F36AAF">
        <w:rPr>
          <w:sz w:val="20"/>
          <w:szCs w:val="20"/>
        </w:rPr>
        <w:t>it all</w:t>
      </w:r>
      <w:r>
        <w:rPr>
          <w:sz w:val="20"/>
          <w:szCs w:val="20"/>
        </w:rPr>
        <w:t xml:space="preserve"> fit</w:t>
      </w:r>
      <w:r w:rsidR="00F36AAF">
        <w:rPr>
          <w:sz w:val="20"/>
          <w:szCs w:val="20"/>
        </w:rPr>
        <w:t>s</w:t>
      </w:r>
      <w:r>
        <w:rPr>
          <w:sz w:val="20"/>
          <w:szCs w:val="20"/>
        </w:rPr>
        <w:t xml:space="preserve"> together</w:t>
      </w:r>
      <w:r w:rsidR="00F36AAF">
        <w:rPr>
          <w:sz w:val="20"/>
          <w:szCs w:val="20"/>
        </w:rPr>
        <w:t>.  She encouraged AMG members to review both documents when considering recommendations for treatment adaptations.</w:t>
      </w:r>
    </w:p>
    <w:p w14:paraId="112504BD" w14:textId="77777777" w:rsidR="00216780" w:rsidRDefault="00216780" w:rsidP="00AE02B0">
      <w:pPr>
        <w:rPr>
          <w:sz w:val="20"/>
          <w:szCs w:val="20"/>
        </w:rPr>
      </w:pPr>
    </w:p>
    <w:p w14:paraId="543373D7" w14:textId="77777777" w:rsidR="00F31895" w:rsidRPr="00F541AA" w:rsidRDefault="000E0503" w:rsidP="00AE02B0">
      <w:pPr>
        <w:rPr>
          <w:b/>
          <w:sz w:val="20"/>
          <w:szCs w:val="20"/>
        </w:rPr>
      </w:pPr>
      <w:r w:rsidRPr="00F541AA">
        <w:rPr>
          <w:b/>
          <w:sz w:val="20"/>
          <w:szCs w:val="20"/>
        </w:rPr>
        <w:t xml:space="preserve">b.  </w:t>
      </w:r>
      <w:r w:rsidR="00F31895" w:rsidRPr="00F541AA">
        <w:rPr>
          <w:b/>
          <w:sz w:val="20"/>
          <w:szCs w:val="20"/>
          <w:u w:val="single"/>
        </w:rPr>
        <w:t xml:space="preserve">10/29/19 Draft Adaptive Management Monitoring Matrix </w:t>
      </w:r>
      <w:r w:rsidR="00216780" w:rsidRPr="00F541AA">
        <w:rPr>
          <w:b/>
          <w:sz w:val="20"/>
          <w:szCs w:val="20"/>
          <w:u w:val="single"/>
        </w:rPr>
        <w:t>(</w:t>
      </w:r>
      <w:proofErr w:type="gramStart"/>
      <w:r w:rsidR="00216780" w:rsidRPr="00F541AA">
        <w:rPr>
          <w:b/>
          <w:sz w:val="20"/>
          <w:szCs w:val="20"/>
          <w:u w:val="single"/>
        </w:rPr>
        <w:t>attached)</w:t>
      </w:r>
      <w:r w:rsidR="00F541AA" w:rsidRPr="00F541AA">
        <w:rPr>
          <w:b/>
          <w:sz w:val="20"/>
          <w:szCs w:val="20"/>
          <w:u w:val="single"/>
        </w:rPr>
        <w:t xml:space="preserve">  -</w:t>
      </w:r>
      <w:proofErr w:type="gramEnd"/>
      <w:r w:rsidR="00F541AA" w:rsidRPr="00F541AA">
        <w:rPr>
          <w:b/>
          <w:sz w:val="20"/>
          <w:szCs w:val="20"/>
          <w:u w:val="single"/>
        </w:rPr>
        <w:t xml:space="preserve">   Tony Cheng</w:t>
      </w:r>
    </w:p>
    <w:p w14:paraId="54EFED40" w14:textId="77777777" w:rsidR="00F31895" w:rsidRDefault="00F31895" w:rsidP="00AE02B0">
      <w:pPr>
        <w:rPr>
          <w:sz w:val="20"/>
          <w:szCs w:val="20"/>
        </w:rPr>
      </w:pPr>
    </w:p>
    <w:p w14:paraId="136D8A8B" w14:textId="77777777" w:rsidR="00E706B9" w:rsidRDefault="00F31895" w:rsidP="00AE02B0">
      <w:pPr>
        <w:rPr>
          <w:sz w:val="20"/>
          <w:szCs w:val="20"/>
        </w:rPr>
      </w:pPr>
      <w:r>
        <w:rPr>
          <w:sz w:val="20"/>
          <w:szCs w:val="20"/>
        </w:rPr>
        <w:t>Tony Cheng, Colorado Forest Restoration Institute</w:t>
      </w:r>
      <w:r w:rsidR="00646372">
        <w:rPr>
          <w:sz w:val="20"/>
          <w:szCs w:val="20"/>
        </w:rPr>
        <w:t xml:space="preserve"> (CFRI)</w:t>
      </w:r>
      <w:r>
        <w:rPr>
          <w:sz w:val="20"/>
          <w:szCs w:val="20"/>
        </w:rPr>
        <w:t xml:space="preserve"> and member of the SBEADMR Science Team, introduced a revised AMG </w:t>
      </w:r>
      <w:r w:rsidR="00F36AAF">
        <w:rPr>
          <w:sz w:val="20"/>
          <w:szCs w:val="20"/>
        </w:rPr>
        <w:t>“</w:t>
      </w:r>
      <w:r>
        <w:rPr>
          <w:sz w:val="20"/>
          <w:szCs w:val="20"/>
        </w:rPr>
        <w:t>side</w:t>
      </w:r>
      <w:r w:rsidR="00F36AAF">
        <w:rPr>
          <w:sz w:val="20"/>
          <w:szCs w:val="20"/>
        </w:rPr>
        <w:t>”</w:t>
      </w:r>
      <w:r>
        <w:rPr>
          <w:sz w:val="20"/>
          <w:szCs w:val="20"/>
        </w:rPr>
        <w:t xml:space="preserve"> of the original matrix</w:t>
      </w:r>
      <w:r w:rsidR="000E0503">
        <w:rPr>
          <w:sz w:val="20"/>
          <w:szCs w:val="20"/>
        </w:rPr>
        <w:t xml:space="preserve"> </w:t>
      </w:r>
      <w:r>
        <w:rPr>
          <w:sz w:val="20"/>
          <w:szCs w:val="20"/>
        </w:rPr>
        <w:t xml:space="preserve">and explained the rationale behind the revision.  Recognizing the </w:t>
      </w:r>
      <w:r w:rsidR="00A159E7">
        <w:rPr>
          <w:sz w:val="20"/>
          <w:szCs w:val="20"/>
        </w:rPr>
        <w:t xml:space="preserve">confusion or </w:t>
      </w:r>
      <w:r>
        <w:rPr>
          <w:sz w:val="20"/>
          <w:szCs w:val="20"/>
        </w:rPr>
        <w:t xml:space="preserve">disconnect of how the various pieces of the SBEADMR adaptive management approach come together, </w:t>
      </w:r>
      <w:r w:rsidR="00646372">
        <w:rPr>
          <w:sz w:val="20"/>
          <w:szCs w:val="20"/>
        </w:rPr>
        <w:t>he designed a</w:t>
      </w:r>
      <w:r>
        <w:rPr>
          <w:sz w:val="20"/>
          <w:szCs w:val="20"/>
        </w:rPr>
        <w:t xml:space="preserve"> matrix </w:t>
      </w:r>
      <w:r w:rsidR="00646372">
        <w:rPr>
          <w:sz w:val="20"/>
          <w:szCs w:val="20"/>
        </w:rPr>
        <w:t xml:space="preserve">with different columns to show the linkages between </w:t>
      </w:r>
      <w:r w:rsidR="00F8529A">
        <w:rPr>
          <w:sz w:val="20"/>
          <w:szCs w:val="20"/>
        </w:rPr>
        <w:t xml:space="preserve">four distinct aspects of the adaptive management approach:  1) </w:t>
      </w:r>
      <w:r w:rsidR="00646372">
        <w:rPr>
          <w:sz w:val="20"/>
          <w:szCs w:val="20"/>
        </w:rPr>
        <w:t xml:space="preserve">the </w:t>
      </w:r>
      <w:r w:rsidR="00F8529A">
        <w:rPr>
          <w:sz w:val="20"/>
          <w:szCs w:val="20"/>
        </w:rPr>
        <w:t>g</w:t>
      </w:r>
      <w:r w:rsidR="00646372">
        <w:rPr>
          <w:sz w:val="20"/>
          <w:szCs w:val="20"/>
        </w:rPr>
        <w:t xml:space="preserve">oals or </w:t>
      </w:r>
      <w:r w:rsidR="00F8529A">
        <w:rPr>
          <w:sz w:val="20"/>
          <w:szCs w:val="20"/>
        </w:rPr>
        <w:t>d</w:t>
      </w:r>
      <w:r w:rsidR="00646372">
        <w:rPr>
          <w:sz w:val="20"/>
          <w:szCs w:val="20"/>
        </w:rPr>
        <w:t xml:space="preserve">ecision </w:t>
      </w:r>
      <w:r w:rsidR="00F8529A">
        <w:rPr>
          <w:sz w:val="20"/>
          <w:szCs w:val="20"/>
        </w:rPr>
        <w:t>t</w:t>
      </w:r>
      <w:r w:rsidR="00646372">
        <w:rPr>
          <w:sz w:val="20"/>
          <w:szCs w:val="20"/>
        </w:rPr>
        <w:t>riggers identified in the S</w:t>
      </w:r>
      <w:r w:rsidR="00F8529A">
        <w:rPr>
          <w:sz w:val="20"/>
          <w:szCs w:val="20"/>
        </w:rPr>
        <w:t xml:space="preserve">BEADMR Record of Decision (ROD); </w:t>
      </w:r>
      <w:r w:rsidR="00646372">
        <w:rPr>
          <w:sz w:val="20"/>
          <w:szCs w:val="20"/>
        </w:rPr>
        <w:t xml:space="preserve"> </w:t>
      </w:r>
      <w:r w:rsidR="00F8529A">
        <w:rPr>
          <w:sz w:val="20"/>
          <w:szCs w:val="20"/>
        </w:rPr>
        <w:t xml:space="preserve">2) </w:t>
      </w:r>
      <w:r w:rsidR="00F36AAF">
        <w:rPr>
          <w:sz w:val="20"/>
          <w:szCs w:val="20"/>
        </w:rPr>
        <w:t xml:space="preserve">the </w:t>
      </w:r>
      <w:r w:rsidR="00646372">
        <w:rPr>
          <w:sz w:val="20"/>
          <w:szCs w:val="20"/>
        </w:rPr>
        <w:t xml:space="preserve">monitoring and </w:t>
      </w:r>
      <w:r w:rsidR="00F8529A">
        <w:rPr>
          <w:sz w:val="20"/>
          <w:szCs w:val="20"/>
        </w:rPr>
        <w:t>research activities and results; 3)</w:t>
      </w:r>
      <w:r w:rsidR="00646372">
        <w:rPr>
          <w:sz w:val="20"/>
          <w:szCs w:val="20"/>
        </w:rPr>
        <w:t xml:space="preserve"> the AMG’s interpretations and recommendations and </w:t>
      </w:r>
      <w:r w:rsidR="00F8529A">
        <w:rPr>
          <w:sz w:val="20"/>
          <w:szCs w:val="20"/>
        </w:rPr>
        <w:t xml:space="preserve">4) </w:t>
      </w:r>
      <w:r w:rsidR="00646372">
        <w:rPr>
          <w:sz w:val="20"/>
          <w:szCs w:val="20"/>
        </w:rPr>
        <w:t xml:space="preserve">the GMUG Forest Leadership Team’s Management Review conclusions.  The revised AMG matrix is an effort to lay out the goals of the project, the research questions raised about the project, </w:t>
      </w:r>
      <w:r w:rsidR="00E706B9">
        <w:rPr>
          <w:sz w:val="20"/>
          <w:szCs w:val="20"/>
        </w:rPr>
        <w:t xml:space="preserve">the results of monitoring and how those impact different management decisions going forward.  By tracking this annually, people </w:t>
      </w:r>
      <w:r w:rsidR="00F8529A">
        <w:rPr>
          <w:sz w:val="20"/>
          <w:szCs w:val="20"/>
        </w:rPr>
        <w:t>will</w:t>
      </w:r>
      <w:r w:rsidR="00E706B9">
        <w:rPr>
          <w:sz w:val="20"/>
          <w:szCs w:val="20"/>
        </w:rPr>
        <w:t xml:space="preserve"> </w:t>
      </w:r>
      <w:r w:rsidR="00A159E7">
        <w:rPr>
          <w:sz w:val="20"/>
          <w:szCs w:val="20"/>
        </w:rPr>
        <w:t xml:space="preserve">hopefully </w:t>
      </w:r>
      <w:r w:rsidR="00E706B9">
        <w:rPr>
          <w:sz w:val="20"/>
          <w:szCs w:val="20"/>
        </w:rPr>
        <w:t xml:space="preserve">understand overtime where the SBEADMR program </w:t>
      </w:r>
      <w:r w:rsidR="00216780">
        <w:rPr>
          <w:sz w:val="20"/>
          <w:szCs w:val="20"/>
        </w:rPr>
        <w:t xml:space="preserve">and adaptive management process </w:t>
      </w:r>
      <w:r w:rsidR="00E706B9">
        <w:rPr>
          <w:sz w:val="20"/>
          <w:szCs w:val="20"/>
        </w:rPr>
        <w:t>is in terms of objectives and types of management decisions given all the monitoring.</w:t>
      </w:r>
    </w:p>
    <w:p w14:paraId="6C68A540" w14:textId="77777777" w:rsidR="00216780" w:rsidRDefault="00216780" w:rsidP="00AE02B0">
      <w:pPr>
        <w:rPr>
          <w:sz w:val="20"/>
          <w:szCs w:val="20"/>
        </w:rPr>
      </w:pPr>
    </w:p>
    <w:p w14:paraId="05986F48" w14:textId="77777777" w:rsidR="00F8529A" w:rsidRDefault="00F8529A" w:rsidP="00AE02B0">
      <w:pPr>
        <w:rPr>
          <w:b/>
          <w:sz w:val="20"/>
          <w:szCs w:val="20"/>
        </w:rPr>
      </w:pPr>
      <w:r>
        <w:rPr>
          <w:b/>
          <w:sz w:val="20"/>
          <w:szCs w:val="20"/>
        </w:rPr>
        <w:br/>
      </w:r>
    </w:p>
    <w:p w14:paraId="43F1C757" w14:textId="77777777" w:rsidR="00F8529A" w:rsidRPr="00F8529A" w:rsidRDefault="00F8529A" w:rsidP="00AE02B0">
      <w:pPr>
        <w:rPr>
          <w:b/>
          <w:sz w:val="20"/>
          <w:szCs w:val="20"/>
        </w:rPr>
      </w:pPr>
      <w:r>
        <w:rPr>
          <w:b/>
          <w:sz w:val="20"/>
          <w:szCs w:val="20"/>
        </w:rPr>
        <w:br w:type="page"/>
      </w:r>
      <w:r w:rsidR="004E428D" w:rsidRPr="00F36AAF">
        <w:rPr>
          <w:b/>
          <w:sz w:val="20"/>
          <w:szCs w:val="20"/>
        </w:rPr>
        <w:lastRenderedPageBreak/>
        <w:t>c.</w:t>
      </w:r>
      <w:r w:rsidR="004E428D" w:rsidRPr="00F541AA">
        <w:rPr>
          <w:b/>
          <w:sz w:val="20"/>
          <w:szCs w:val="20"/>
        </w:rPr>
        <w:t xml:space="preserve">  </w:t>
      </w:r>
      <w:r w:rsidR="004E428D" w:rsidRPr="00F541AA">
        <w:rPr>
          <w:b/>
          <w:sz w:val="20"/>
          <w:szCs w:val="20"/>
          <w:u w:val="single"/>
        </w:rPr>
        <w:t>Discuss Expectation of AMG Members to Consider and Formulate Recommendations for Adaptions</w:t>
      </w:r>
    </w:p>
    <w:p w14:paraId="2D793890" w14:textId="77777777" w:rsidR="004E428D" w:rsidRDefault="00216780" w:rsidP="00AE02B0">
      <w:pPr>
        <w:rPr>
          <w:sz w:val="20"/>
          <w:szCs w:val="20"/>
        </w:rPr>
      </w:pPr>
      <w:r>
        <w:rPr>
          <w:sz w:val="20"/>
          <w:szCs w:val="20"/>
        </w:rPr>
        <w:t>Th</w:t>
      </w:r>
      <w:r w:rsidR="004E428D">
        <w:rPr>
          <w:sz w:val="20"/>
          <w:szCs w:val="20"/>
        </w:rPr>
        <w:t>e</w:t>
      </w:r>
      <w:r>
        <w:rPr>
          <w:sz w:val="20"/>
          <w:szCs w:val="20"/>
        </w:rPr>
        <w:t xml:space="preserve"> Adaptive Management </w:t>
      </w:r>
      <w:r w:rsidR="004E428D">
        <w:rPr>
          <w:sz w:val="20"/>
          <w:szCs w:val="20"/>
        </w:rPr>
        <w:t xml:space="preserve">Monitoring </w:t>
      </w:r>
      <w:r>
        <w:rPr>
          <w:sz w:val="20"/>
          <w:szCs w:val="20"/>
        </w:rPr>
        <w:t xml:space="preserve">Matrix </w:t>
      </w:r>
      <w:r w:rsidR="004E428D">
        <w:rPr>
          <w:sz w:val="20"/>
          <w:szCs w:val="20"/>
        </w:rPr>
        <w:t>will be a primary focus of the March 2020 AMG meeting</w:t>
      </w:r>
      <w:r w:rsidR="00F8529A">
        <w:rPr>
          <w:sz w:val="20"/>
          <w:szCs w:val="20"/>
        </w:rPr>
        <w:t>.  At that meeting</w:t>
      </w:r>
      <w:r w:rsidR="004E428D">
        <w:rPr>
          <w:sz w:val="20"/>
          <w:szCs w:val="20"/>
        </w:rPr>
        <w:t xml:space="preserve"> the group will be tasked with completing the fourth column “Adaptive Management Group Interpretation and Recommendations” based on three sources of information:</w:t>
      </w:r>
    </w:p>
    <w:p w14:paraId="1E7BABA1" w14:textId="77777777" w:rsidR="004E428D" w:rsidRPr="004E428D" w:rsidRDefault="004E428D" w:rsidP="004E428D">
      <w:pPr>
        <w:pStyle w:val="ListParagraph"/>
        <w:numPr>
          <w:ilvl w:val="0"/>
          <w:numId w:val="17"/>
        </w:numPr>
        <w:rPr>
          <w:sz w:val="20"/>
          <w:szCs w:val="20"/>
        </w:rPr>
      </w:pPr>
      <w:r w:rsidRPr="004E428D">
        <w:rPr>
          <w:sz w:val="20"/>
          <w:szCs w:val="20"/>
        </w:rPr>
        <w:t>The Science Team’s Updated Monitoring Matrix</w:t>
      </w:r>
    </w:p>
    <w:p w14:paraId="097405A0" w14:textId="77777777" w:rsidR="004E428D" w:rsidRPr="004E428D" w:rsidRDefault="004E428D" w:rsidP="004E428D">
      <w:pPr>
        <w:pStyle w:val="ListParagraph"/>
        <w:numPr>
          <w:ilvl w:val="0"/>
          <w:numId w:val="17"/>
        </w:numPr>
        <w:rPr>
          <w:sz w:val="20"/>
          <w:szCs w:val="20"/>
        </w:rPr>
      </w:pPr>
      <w:r w:rsidRPr="004E428D">
        <w:rPr>
          <w:sz w:val="20"/>
          <w:szCs w:val="20"/>
        </w:rPr>
        <w:t>SBEADMR Summer Fieldwork 2019 Summary Report</w:t>
      </w:r>
    </w:p>
    <w:p w14:paraId="43087F33" w14:textId="77777777" w:rsidR="004E428D" w:rsidRDefault="004E428D" w:rsidP="004E428D">
      <w:pPr>
        <w:pStyle w:val="ListParagraph"/>
        <w:numPr>
          <w:ilvl w:val="0"/>
          <w:numId w:val="17"/>
        </w:numPr>
        <w:rPr>
          <w:sz w:val="20"/>
          <w:szCs w:val="20"/>
        </w:rPr>
      </w:pPr>
      <w:r w:rsidRPr="004E428D">
        <w:rPr>
          <w:sz w:val="20"/>
          <w:szCs w:val="20"/>
        </w:rPr>
        <w:t xml:space="preserve">Science Team’s Presentations at the </w:t>
      </w:r>
      <w:proofErr w:type="gramStart"/>
      <w:r w:rsidRPr="004E428D">
        <w:rPr>
          <w:sz w:val="20"/>
          <w:szCs w:val="20"/>
        </w:rPr>
        <w:t>February,</w:t>
      </w:r>
      <w:proofErr w:type="gramEnd"/>
      <w:r w:rsidRPr="004E428D">
        <w:rPr>
          <w:sz w:val="20"/>
          <w:szCs w:val="20"/>
        </w:rPr>
        <w:t xml:space="preserve"> 2020 Annual SBEADMR Stakeholder Meeting</w:t>
      </w:r>
      <w:r w:rsidR="00216780" w:rsidRPr="004E428D">
        <w:rPr>
          <w:sz w:val="20"/>
          <w:szCs w:val="20"/>
        </w:rPr>
        <w:t xml:space="preserve"> </w:t>
      </w:r>
    </w:p>
    <w:p w14:paraId="3804AA95" w14:textId="77777777" w:rsidR="00DD73AC" w:rsidRDefault="00DD73AC" w:rsidP="00DD73AC">
      <w:pPr>
        <w:rPr>
          <w:sz w:val="20"/>
          <w:szCs w:val="20"/>
        </w:rPr>
      </w:pPr>
    </w:p>
    <w:p w14:paraId="2610F4EA" w14:textId="77777777" w:rsidR="00DD73AC" w:rsidRDefault="00DD73AC" w:rsidP="00DD73AC">
      <w:pPr>
        <w:rPr>
          <w:sz w:val="20"/>
          <w:szCs w:val="20"/>
        </w:rPr>
      </w:pPr>
      <w:r>
        <w:rPr>
          <w:sz w:val="20"/>
          <w:szCs w:val="20"/>
        </w:rPr>
        <w:t>It was also noted that the Forest Service will populate some of the columns with information that it has collect</w:t>
      </w:r>
      <w:r w:rsidR="00CF2E47">
        <w:rPr>
          <w:sz w:val="20"/>
          <w:szCs w:val="20"/>
        </w:rPr>
        <w:t xml:space="preserve">ed specific to lynx habitats.  </w:t>
      </w:r>
      <w:r>
        <w:rPr>
          <w:sz w:val="20"/>
          <w:szCs w:val="20"/>
        </w:rPr>
        <w:t xml:space="preserve"> Molly Pitts will be populating columns regarding some of socio-economic impact questions.  </w:t>
      </w:r>
      <w:r w:rsidR="00A91137">
        <w:rPr>
          <w:sz w:val="20"/>
          <w:szCs w:val="20"/>
        </w:rPr>
        <w:t>AMG recommendations will be submitted to the GMUG Leadership Team for its annual Management Review which typically occurs in late spring.</w:t>
      </w:r>
    </w:p>
    <w:p w14:paraId="7390863A" w14:textId="77777777" w:rsidR="00DD73AC" w:rsidRDefault="00DD73AC" w:rsidP="00DD73AC">
      <w:pPr>
        <w:rPr>
          <w:sz w:val="20"/>
          <w:szCs w:val="20"/>
        </w:rPr>
      </w:pPr>
    </w:p>
    <w:p w14:paraId="0A7A5B61" w14:textId="77777777" w:rsidR="00F541AA" w:rsidRDefault="00DD73AC" w:rsidP="00DD73AC">
      <w:pPr>
        <w:rPr>
          <w:sz w:val="20"/>
          <w:szCs w:val="20"/>
          <w:u w:val="single"/>
        </w:rPr>
      </w:pPr>
      <w:r w:rsidRPr="00F36AAF">
        <w:rPr>
          <w:b/>
          <w:sz w:val="20"/>
          <w:szCs w:val="20"/>
        </w:rPr>
        <w:t>d.</w:t>
      </w:r>
      <w:r w:rsidRPr="00F541AA">
        <w:rPr>
          <w:b/>
          <w:sz w:val="20"/>
          <w:szCs w:val="20"/>
        </w:rPr>
        <w:t xml:space="preserve">  </w:t>
      </w:r>
      <w:r w:rsidR="00F541AA" w:rsidRPr="00F541AA">
        <w:rPr>
          <w:b/>
          <w:sz w:val="20"/>
          <w:szCs w:val="20"/>
          <w:u w:val="single"/>
        </w:rPr>
        <w:t xml:space="preserve">Consider Interest and/or Value in Broadening the Socio-Economic </w:t>
      </w:r>
      <w:r w:rsidR="00F541AA">
        <w:rPr>
          <w:b/>
          <w:sz w:val="20"/>
          <w:szCs w:val="20"/>
          <w:u w:val="single"/>
        </w:rPr>
        <w:t>Questions in Monitoring Matrix</w:t>
      </w:r>
    </w:p>
    <w:p w14:paraId="131058E8" w14:textId="77777777" w:rsidR="00F541AA" w:rsidRDefault="00F541AA" w:rsidP="00DD73AC">
      <w:pPr>
        <w:rPr>
          <w:sz w:val="20"/>
          <w:szCs w:val="20"/>
          <w:u w:val="single"/>
        </w:rPr>
      </w:pPr>
    </w:p>
    <w:p w14:paraId="752F6663" w14:textId="77777777" w:rsidR="00DD73AC" w:rsidRDefault="00DD73AC" w:rsidP="00DD73AC">
      <w:pPr>
        <w:rPr>
          <w:sz w:val="20"/>
          <w:szCs w:val="20"/>
        </w:rPr>
      </w:pPr>
      <w:r>
        <w:rPr>
          <w:sz w:val="20"/>
          <w:szCs w:val="20"/>
        </w:rPr>
        <w:t>Just prior to the regular AMG meeting, the AMG Monitoring Committee met with Tony Cheng (conference line)</w:t>
      </w:r>
    </w:p>
    <w:p w14:paraId="3677E751" w14:textId="77777777" w:rsidR="006F5E5E" w:rsidRPr="00323992" w:rsidRDefault="006F5E5E" w:rsidP="006F5E5E">
      <w:pPr>
        <w:rPr>
          <w:sz w:val="20"/>
          <w:szCs w:val="20"/>
        </w:rPr>
      </w:pPr>
      <w:r w:rsidRPr="00323992">
        <w:rPr>
          <w:sz w:val="20"/>
          <w:szCs w:val="20"/>
        </w:rPr>
        <w:t xml:space="preserve">to consider </w:t>
      </w:r>
      <w:proofErr w:type="gramStart"/>
      <w:r w:rsidRPr="00323992">
        <w:rPr>
          <w:sz w:val="20"/>
          <w:szCs w:val="20"/>
        </w:rPr>
        <w:t>whether or not</w:t>
      </w:r>
      <w:proofErr w:type="gramEnd"/>
      <w:r w:rsidRPr="00323992">
        <w:rPr>
          <w:sz w:val="20"/>
          <w:szCs w:val="20"/>
        </w:rPr>
        <w:t xml:space="preserve"> to </w:t>
      </w:r>
      <w:r>
        <w:rPr>
          <w:sz w:val="20"/>
          <w:szCs w:val="20"/>
        </w:rPr>
        <w:t>broaden</w:t>
      </w:r>
      <w:r w:rsidRPr="00323992">
        <w:rPr>
          <w:sz w:val="20"/>
          <w:szCs w:val="20"/>
        </w:rPr>
        <w:t xml:space="preserve"> the socio-economic monitoring and indicators beyond the current indicators for the timber industry and public participation and understanding.  Other indicators suggested </w:t>
      </w:r>
      <w:proofErr w:type="gramStart"/>
      <w:r w:rsidRPr="00323992">
        <w:rPr>
          <w:sz w:val="20"/>
          <w:szCs w:val="20"/>
        </w:rPr>
        <w:t>include</w:t>
      </w:r>
      <w:proofErr w:type="gramEnd"/>
      <w:r w:rsidRPr="00323992">
        <w:rPr>
          <w:sz w:val="20"/>
          <w:szCs w:val="20"/>
        </w:rPr>
        <w:t xml:space="preserve"> impact on roads, tourism, recreation and/or local governments.</w:t>
      </w:r>
      <w:r>
        <w:rPr>
          <w:sz w:val="20"/>
          <w:szCs w:val="20"/>
        </w:rPr>
        <w:t xml:space="preserve">  After a brief report of points raised during that </w:t>
      </w:r>
      <w:r w:rsidR="00D94AE1">
        <w:rPr>
          <w:sz w:val="20"/>
          <w:szCs w:val="20"/>
        </w:rPr>
        <w:t>Monitoring Committee meeting</w:t>
      </w:r>
      <w:r>
        <w:rPr>
          <w:sz w:val="20"/>
          <w:szCs w:val="20"/>
        </w:rPr>
        <w:t xml:space="preserve"> and discussion among AMG members</w:t>
      </w:r>
      <w:r w:rsidR="00D94AE1">
        <w:rPr>
          <w:sz w:val="20"/>
          <w:szCs w:val="20"/>
        </w:rPr>
        <w:t xml:space="preserve"> regarding the interest in broadening the socio-economic component</w:t>
      </w:r>
      <w:r>
        <w:rPr>
          <w:sz w:val="20"/>
          <w:szCs w:val="20"/>
        </w:rPr>
        <w:t xml:space="preserve">, the matter was referred back to the Monitoring Committee to explore further within </w:t>
      </w:r>
      <w:r w:rsidR="00D94AE1">
        <w:rPr>
          <w:sz w:val="20"/>
          <w:szCs w:val="20"/>
        </w:rPr>
        <w:t xml:space="preserve">established sidebars for data gathering.  </w:t>
      </w:r>
      <w:r>
        <w:rPr>
          <w:sz w:val="20"/>
          <w:szCs w:val="20"/>
        </w:rPr>
        <w:t xml:space="preserve"> Some of the</w:t>
      </w:r>
      <w:r w:rsidR="00CC191D">
        <w:rPr>
          <w:sz w:val="20"/>
          <w:szCs w:val="20"/>
        </w:rPr>
        <w:t xml:space="preserve"> key points of discussion were:</w:t>
      </w:r>
    </w:p>
    <w:p w14:paraId="30F1D1F0" w14:textId="77777777" w:rsidR="006F5E5E" w:rsidRPr="00323992" w:rsidRDefault="006F5E5E" w:rsidP="006F5E5E">
      <w:pPr>
        <w:pStyle w:val="ListParagraph"/>
        <w:numPr>
          <w:ilvl w:val="0"/>
          <w:numId w:val="18"/>
        </w:numPr>
        <w:rPr>
          <w:sz w:val="20"/>
          <w:szCs w:val="20"/>
        </w:rPr>
      </w:pPr>
      <w:r>
        <w:rPr>
          <w:sz w:val="20"/>
          <w:szCs w:val="20"/>
        </w:rPr>
        <w:t>Consider limiting data gathering efforts</w:t>
      </w:r>
      <w:r w:rsidRPr="00323992">
        <w:rPr>
          <w:sz w:val="20"/>
          <w:szCs w:val="20"/>
        </w:rPr>
        <w:t xml:space="preserve"> to existing or readily accessible data rather than spending money on the “finer scale” level of data, e.g. random surveys, interviews, questionnaires, etc.</w:t>
      </w:r>
    </w:p>
    <w:p w14:paraId="480FB0EA" w14:textId="77777777" w:rsidR="006F5E5E" w:rsidRPr="00323992" w:rsidRDefault="006F5E5E" w:rsidP="006F5E5E">
      <w:pPr>
        <w:pStyle w:val="ListParagraph"/>
        <w:numPr>
          <w:ilvl w:val="0"/>
          <w:numId w:val="18"/>
        </w:numPr>
        <w:rPr>
          <w:sz w:val="20"/>
          <w:szCs w:val="20"/>
        </w:rPr>
      </w:pPr>
      <w:r>
        <w:rPr>
          <w:sz w:val="20"/>
          <w:szCs w:val="20"/>
        </w:rPr>
        <w:t>Focus</w:t>
      </w:r>
      <w:r w:rsidRPr="00323992">
        <w:rPr>
          <w:sz w:val="20"/>
          <w:szCs w:val="20"/>
        </w:rPr>
        <w:t xml:space="preserve"> on road impacts initially since </w:t>
      </w:r>
      <w:r>
        <w:rPr>
          <w:sz w:val="20"/>
          <w:szCs w:val="20"/>
        </w:rPr>
        <w:t>roads</w:t>
      </w:r>
      <w:r w:rsidRPr="00323992">
        <w:rPr>
          <w:sz w:val="20"/>
          <w:szCs w:val="20"/>
        </w:rPr>
        <w:t xml:space="preserve"> </w:t>
      </w:r>
      <w:r>
        <w:rPr>
          <w:sz w:val="20"/>
          <w:szCs w:val="20"/>
        </w:rPr>
        <w:t>are the</w:t>
      </w:r>
      <w:r w:rsidRPr="00323992">
        <w:rPr>
          <w:sz w:val="20"/>
          <w:szCs w:val="20"/>
        </w:rPr>
        <w:t xml:space="preserve"> issue that </w:t>
      </w:r>
      <w:r>
        <w:rPr>
          <w:sz w:val="20"/>
          <w:szCs w:val="20"/>
        </w:rPr>
        <w:t>is</w:t>
      </w:r>
      <w:r w:rsidRPr="00323992">
        <w:rPr>
          <w:sz w:val="20"/>
          <w:szCs w:val="20"/>
        </w:rPr>
        <w:t xml:space="preserve"> raised most often; both the Forest Service and counties have available data on </w:t>
      </w:r>
      <w:proofErr w:type="gramStart"/>
      <w:r w:rsidRPr="00323992">
        <w:rPr>
          <w:sz w:val="20"/>
          <w:szCs w:val="20"/>
        </w:rPr>
        <w:t>roads;  Forest</w:t>
      </w:r>
      <w:proofErr w:type="gramEnd"/>
      <w:r w:rsidRPr="00323992">
        <w:rPr>
          <w:sz w:val="20"/>
          <w:szCs w:val="20"/>
        </w:rPr>
        <w:t xml:space="preserve"> Service has data going back to 2016</w:t>
      </w:r>
    </w:p>
    <w:p w14:paraId="1D02DAD9" w14:textId="77777777" w:rsidR="006F5E5E" w:rsidRPr="00323992" w:rsidRDefault="00A91137" w:rsidP="006F5E5E">
      <w:pPr>
        <w:pStyle w:val="ListParagraph"/>
        <w:numPr>
          <w:ilvl w:val="0"/>
          <w:numId w:val="18"/>
        </w:numPr>
        <w:rPr>
          <w:sz w:val="20"/>
          <w:szCs w:val="20"/>
        </w:rPr>
      </w:pPr>
      <w:r>
        <w:rPr>
          <w:sz w:val="20"/>
          <w:szCs w:val="20"/>
        </w:rPr>
        <w:t>Start by looking</w:t>
      </w:r>
      <w:r w:rsidR="006F5E5E" w:rsidRPr="00323992">
        <w:rPr>
          <w:sz w:val="20"/>
          <w:szCs w:val="20"/>
        </w:rPr>
        <w:t xml:space="preserve"> at one or </w:t>
      </w:r>
      <w:r w:rsidR="006F5E5E">
        <w:rPr>
          <w:sz w:val="20"/>
          <w:szCs w:val="20"/>
        </w:rPr>
        <w:t>two specific treatment projects</w:t>
      </w:r>
      <w:r>
        <w:rPr>
          <w:sz w:val="20"/>
          <w:szCs w:val="20"/>
        </w:rPr>
        <w:t xml:space="preserve"> with readily accessible road cost/benefit data</w:t>
      </w:r>
      <w:r w:rsidR="006F5E5E">
        <w:rPr>
          <w:sz w:val="20"/>
          <w:szCs w:val="20"/>
        </w:rPr>
        <w:t xml:space="preserve">, e.g. Little Cone or </w:t>
      </w:r>
      <w:r w:rsidR="006F5E5E" w:rsidRPr="00323992">
        <w:rPr>
          <w:sz w:val="20"/>
          <w:szCs w:val="20"/>
        </w:rPr>
        <w:t xml:space="preserve">the completed High Mesa salvage </w:t>
      </w:r>
      <w:r>
        <w:rPr>
          <w:sz w:val="20"/>
          <w:szCs w:val="20"/>
        </w:rPr>
        <w:t>sale</w:t>
      </w:r>
      <w:r w:rsidR="006F5E5E">
        <w:rPr>
          <w:sz w:val="20"/>
          <w:szCs w:val="20"/>
        </w:rPr>
        <w:t xml:space="preserve"> </w:t>
      </w:r>
    </w:p>
    <w:p w14:paraId="11928882" w14:textId="77777777" w:rsidR="006F5E5E" w:rsidRDefault="006F5E5E" w:rsidP="006F5E5E">
      <w:pPr>
        <w:pStyle w:val="ListParagraph"/>
        <w:numPr>
          <w:ilvl w:val="0"/>
          <w:numId w:val="18"/>
        </w:numPr>
        <w:rPr>
          <w:sz w:val="20"/>
          <w:szCs w:val="20"/>
        </w:rPr>
      </w:pPr>
      <w:r w:rsidRPr="00323992">
        <w:rPr>
          <w:sz w:val="20"/>
          <w:szCs w:val="20"/>
        </w:rPr>
        <w:t xml:space="preserve">Concern that this exercise </w:t>
      </w:r>
      <w:r w:rsidR="00D94AE1">
        <w:rPr>
          <w:sz w:val="20"/>
          <w:szCs w:val="20"/>
        </w:rPr>
        <w:t xml:space="preserve">may be “too big a bite” to take on and </w:t>
      </w:r>
      <w:r w:rsidRPr="00323992">
        <w:rPr>
          <w:sz w:val="20"/>
          <w:szCs w:val="20"/>
        </w:rPr>
        <w:t xml:space="preserve">could lead to opening a “can of worms” – outside the </w:t>
      </w:r>
      <w:r w:rsidR="00D94AE1">
        <w:rPr>
          <w:sz w:val="20"/>
          <w:szCs w:val="20"/>
        </w:rPr>
        <w:t xml:space="preserve">scope or </w:t>
      </w:r>
      <w:r w:rsidRPr="00323992">
        <w:rPr>
          <w:sz w:val="20"/>
          <w:szCs w:val="20"/>
        </w:rPr>
        <w:t xml:space="preserve">parameters of the </w:t>
      </w:r>
      <w:proofErr w:type="gramStart"/>
      <w:r w:rsidRPr="00323992">
        <w:rPr>
          <w:sz w:val="20"/>
          <w:szCs w:val="20"/>
        </w:rPr>
        <w:t>ROD</w:t>
      </w:r>
      <w:r>
        <w:rPr>
          <w:sz w:val="20"/>
          <w:szCs w:val="20"/>
        </w:rPr>
        <w:t>;</w:t>
      </w:r>
      <w:proofErr w:type="gramEnd"/>
      <w:r>
        <w:rPr>
          <w:sz w:val="20"/>
          <w:szCs w:val="20"/>
        </w:rPr>
        <w:t xml:space="preserve"> </w:t>
      </w:r>
    </w:p>
    <w:p w14:paraId="3D8B9641" w14:textId="77777777" w:rsidR="00D94AE1" w:rsidRPr="00323992" w:rsidRDefault="00D94AE1" w:rsidP="006F5E5E">
      <w:pPr>
        <w:pStyle w:val="ListParagraph"/>
        <w:numPr>
          <w:ilvl w:val="0"/>
          <w:numId w:val="18"/>
        </w:numPr>
        <w:rPr>
          <w:sz w:val="20"/>
          <w:szCs w:val="20"/>
        </w:rPr>
      </w:pPr>
      <w:r>
        <w:rPr>
          <w:sz w:val="20"/>
          <w:szCs w:val="20"/>
        </w:rPr>
        <w:t xml:space="preserve">The value of the exercise may be </w:t>
      </w:r>
      <w:r w:rsidR="004271B2">
        <w:rPr>
          <w:sz w:val="20"/>
          <w:szCs w:val="20"/>
        </w:rPr>
        <w:t xml:space="preserve">more </w:t>
      </w:r>
      <w:r>
        <w:rPr>
          <w:sz w:val="20"/>
          <w:szCs w:val="20"/>
        </w:rPr>
        <w:t>informational</w:t>
      </w:r>
      <w:r w:rsidR="004271B2">
        <w:rPr>
          <w:sz w:val="20"/>
          <w:szCs w:val="20"/>
        </w:rPr>
        <w:t xml:space="preserve"> in nature for the AMG</w:t>
      </w:r>
      <w:r>
        <w:rPr>
          <w:sz w:val="20"/>
          <w:szCs w:val="20"/>
        </w:rPr>
        <w:t>, e.g.  cost/benefit of road construction/improvements associated with a specific SBEADMR project</w:t>
      </w:r>
    </w:p>
    <w:p w14:paraId="2F1009D7" w14:textId="77777777" w:rsidR="00FD7C7B" w:rsidRDefault="00FD7C7B" w:rsidP="00AE02B0">
      <w:pPr>
        <w:rPr>
          <w:sz w:val="20"/>
          <w:szCs w:val="20"/>
        </w:rPr>
      </w:pPr>
    </w:p>
    <w:p w14:paraId="155648DC" w14:textId="77777777" w:rsidR="00915431" w:rsidRDefault="00915431" w:rsidP="00AE02B0">
      <w:pPr>
        <w:rPr>
          <w:sz w:val="20"/>
          <w:szCs w:val="20"/>
        </w:rPr>
      </w:pPr>
    </w:p>
    <w:p w14:paraId="2A35EBE7" w14:textId="77777777" w:rsidR="00D94AE1" w:rsidRDefault="00D94AE1" w:rsidP="00915431">
      <w:pPr>
        <w:rPr>
          <w:sz w:val="20"/>
          <w:szCs w:val="20"/>
        </w:rPr>
      </w:pPr>
      <w:r w:rsidRPr="00F541AA">
        <w:rPr>
          <w:b/>
          <w:sz w:val="20"/>
          <w:szCs w:val="20"/>
        </w:rPr>
        <w:t>Item No. 3:</w:t>
      </w:r>
      <w:r>
        <w:rPr>
          <w:sz w:val="20"/>
          <w:szCs w:val="20"/>
        </w:rPr>
        <w:tab/>
      </w:r>
      <w:r w:rsidRPr="00D94AE1">
        <w:rPr>
          <w:b/>
          <w:sz w:val="20"/>
          <w:szCs w:val="20"/>
          <w:u w:val="single"/>
        </w:rPr>
        <w:t xml:space="preserve">Review/Discuss Annual Timeline/Responsible Parties for Providing Input and Updating </w:t>
      </w:r>
      <w:r w:rsidRPr="00D94AE1">
        <w:rPr>
          <w:b/>
          <w:sz w:val="20"/>
          <w:szCs w:val="20"/>
        </w:rPr>
        <w:tab/>
      </w:r>
      <w:r w:rsidRPr="00D94AE1">
        <w:rPr>
          <w:b/>
          <w:sz w:val="20"/>
          <w:szCs w:val="20"/>
        </w:rPr>
        <w:tab/>
      </w:r>
      <w:r w:rsidRPr="00D94AE1">
        <w:rPr>
          <w:b/>
          <w:sz w:val="20"/>
          <w:szCs w:val="20"/>
        </w:rPr>
        <w:tab/>
      </w:r>
      <w:r w:rsidRPr="00D94AE1">
        <w:rPr>
          <w:b/>
          <w:sz w:val="20"/>
          <w:szCs w:val="20"/>
          <w:u w:val="single"/>
        </w:rPr>
        <w:t xml:space="preserve">Matrices and AMG Meeting </w:t>
      </w:r>
      <w:proofErr w:type="gramStart"/>
      <w:r w:rsidRPr="00D94AE1">
        <w:rPr>
          <w:b/>
          <w:sz w:val="20"/>
          <w:szCs w:val="20"/>
          <w:u w:val="single"/>
        </w:rPr>
        <w:t>Schedule</w:t>
      </w:r>
      <w:r>
        <w:rPr>
          <w:sz w:val="20"/>
          <w:szCs w:val="20"/>
        </w:rPr>
        <w:t xml:space="preserve">  -</w:t>
      </w:r>
      <w:proofErr w:type="gramEnd"/>
      <w:r>
        <w:rPr>
          <w:sz w:val="20"/>
          <w:szCs w:val="20"/>
        </w:rPr>
        <w:t xml:space="preserve"> </w:t>
      </w:r>
      <w:proofErr w:type="spellStart"/>
      <w:r w:rsidRPr="00F541AA">
        <w:rPr>
          <w:b/>
          <w:sz w:val="20"/>
          <w:szCs w:val="20"/>
        </w:rPr>
        <w:t>Carlyn</w:t>
      </w:r>
      <w:proofErr w:type="spellEnd"/>
      <w:r w:rsidRPr="00F541AA">
        <w:rPr>
          <w:b/>
          <w:sz w:val="20"/>
          <w:szCs w:val="20"/>
        </w:rPr>
        <w:t xml:space="preserve"> Perovich</w:t>
      </w:r>
    </w:p>
    <w:p w14:paraId="71A7B76F" w14:textId="77777777" w:rsidR="00D94AE1" w:rsidRDefault="00D94AE1" w:rsidP="00915431">
      <w:pPr>
        <w:rPr>
          <w:sz w:val="20"/>
          <w:szCs w:val="20"/>
        </w:rPr>
      </w:pPr>
    </w:p>
    <w:p w14:paraId="4A351835" w14:textId="77777777" w:rsidR="00CC191D" w:rsidRDefault="00F541AA" w:rsidP="00CC191D">
      <w:pPr>
        <w:rPr>
          <w:sz w:val="20"/>
          <w:szCs w:val="20"/>
        </w:rPr>
      </w:pPr>
      <w:proofErr w:type="spellStart"/>
      <w:r>
        <w:rPr>
          <w:sz w:val="20"/>
          <w:szCs w:val="20"/>
        </w:rPr>
        <w:t>Carlyn</w:t>
      </w:r>
      <w:proofErr w:type="spellEnd"/>
      <w:r>
        <w:rPr>
          <w:sz w:val="20"/>
          <w:szCs w:val="20"/>
        </w:rPr>
        <w:t xml:space="preserve"> distributed copies of a draft timeline she had put together for FS staff and S</w:t>
      </w:r>
      <w:r w:rsidR="00915431">
        <w:rPr>
          <w:sz w:val="20"/>
          <w:szCs w:val="20"/>
        </w:rPr>
        <w:t xml:space="preserve">cience </w:t>
      </w:r>
      <w:r>
        <w:rPr>
          <w:sz w:val="20"/>
          <w:szCs w:val="20"/>
        </w:rPr>
        <w:t>T</w:t>
      </w:r>
      <w:r w:rsidR="00915431">
        <w:rPr>
          <w:sz w:val="20"/>
          <w:szCs w:val="20"/>
        </w:rPr>
        <w:t>eam t</w:t>
      </w:r>
      <w:r>
        <w:rPr>
          <w:sz w:val="20"/>
          <w:szCs w:val="20"/>
        </w:rPr>
        <w:t xml:space="preserve">o map out what to do and when in an effort </w:t>
      </w:r>
      <w:r w:rsidR="00915431">
        <w:rPr>
          <w:sz w:val="20"/>
          <w:szCs w:val="20"/>
        </w:rPr>
        <w:t xml:space="preserve">to standardize the process and be as clear as possible so everyone knows what is expected and when it is due.  </w:t>
      </w:r>
      <w:r>
        <w:rPr>
          <w:sz w:val="20"/>
          <w:szCs w:val="20"/>
        </w:rPr>
        <w:t>A couple of key considerations were whether or not there needs to be a mee</w:t>
      </w:r>
      <w:r w:rsidR="00CC191D">
        <w:rPr>
          <w:sz w:val="20"/>
          <w:szCs w:val="20"/>
        </w:rPr>
        <w:t>ting of the AMG in January and h</w:t>
      </w:r>
      <w:r>
        <w:rPr>
          <w:sz w:val="20"/>
          <w:szCs w:val="20"/>
        </w:rPr>
        <w:t xml:space="preserve">ow to address the gap of time between the March/April AMG meeting where recommendations for adaptation are formulated and the following February for the Annual GMUG SBEADMR Stakeholder meeting.  </w:t>
      </w:r>
      <w:r w:rsidR="00CC191D">
        <w:rPr>
          <w:sz w:val="20"/>
          <w:szCs w:val="20"/>
        </w:rPr>
        <w:t>It was the consensus of the group to:</w:t>
      </w:r>
    </w:p>
    <w:p w14:paraId="71EE7EE5" w14:textId="77777777" w:rsidR="00CC191D" w:rsidRPr="00CC191D" w:rsidRDefault="00CC191D" w:rsidP="00CC191D">
      <w:pPr>
        <w:pStyle w:val="ListParagraph"/>
        <w:numPr>
          <w:ilvl w:val="0"/>
          <w:numId w:val="19"/>
        </w:numPr>
        <w:rPr>
          <w:sz w:val="20"/>
          <w:szCs w:val="20"/>
        </w:rPr>
      </w:pPr>
      <w:r w:rsidRPr="00CC191D">
        <w:rPr>
          <w:sz w:val="20"/>
          <w:szCs w:val="20"/>
        </w:rPr>
        <w:t>move the purpose statements of the January AMG meeting to the March/April AMG meeting</w:t>
      </w:r>
    </w:p>
    <w:p w14:paraId="658708A2" w14:textId="77777777" w:rsidR="00CC191D" w:rsidRPr="00CC191D" w:rsidRDefault="00CC191D" w:rsidP="00CC191D">
      <w:pPr>
        <w:pStyle w:val="ListParagraph"/>
        <w:numPr>
          <w:ilvl w:val="0"/>
          <w:numId w:val="19"/>
        </w:numPr>
        <w:rPr>
          <w:sz w:val="20"/>
          <w:szCs w:val="20"/>
        </w:rPr>
      </w:pPr>
      <w:r w:rsidRPr="00CC191D">
        <w:rPr>
          <w:sz w:val="20"/>
          <w:szCs w:val="20"/>
        </w:rPr>
        <w:t>Only schedule an early winter (January AMG meeting) if needed</w:t>
      </w:r>
    </w:p>
    <w:p w14:paraId="086308FE" w14:textId="77777777" w:rsidR="00242BC1" w:rsidRDefault="00CC191D" w:rsidP="00CC191D">
      <w:pPr>
        <w:pStyle w:val="ListParagraph"/>
        <w:numPr>
          <w:ilvl w:val="0"/>
          <w:numId w:val="19"/>
        </w:numPr>
        <w:rPr>
          <w:sz w:val="20"/>
          <w:szCs w:val="20"/>
        </w:rPr>
      </w:pPr>
      <w:r w:rsidRPr="00CC191D">
        <w:rPr>
          <w:sz w:val="20"/>
          <w:szCs w:val="20"/>
        </w:rPr>
        <w:t>Consider scheduling an AMG meeting in early fall after the summer field trips to review field trip</w:t>
      </w:r>
      <w:r>
        <w:rPr>
          <w:sz w:val="20"/>
          <w:szCs w:val="20"/>
        </w:rPr>
        <w:t>s</w:t>
      </w:r>
      <w:r w:rsidRPr="00CC191D">
        <w:rPr>
          <w:sz w:val="20"/>
          <w:szCs w:val="20"/>
        </w:rPr>
        <w:t xml:space="preserve"> and serve as an interim meeting </w:t>
      </w:r>
      <w:r>
        <w:rPr>
          <w:sz w:val="20"/>
          <w:szCs w:val="20"/>
        </w:rPr>
        <w:t xml:space="preserve">if needed </w:t>
      </w:r>
      <w:r w:rsidRPr="00CC191D">
        <w:rPr>
          <w:sz w:val="20"/>
          <w:szCs w:val="20"/>
        </w:rPr>
        <w:t xml:space="preserve">between the March/April AMG meeting and the February Stakeholder meeting </w:t>
      </w:r>
    </w:p>
    <w:p w14:paraId="5A5CBF74" w14:textId="77777777" w:rsidR="00CC191D" w:rsidRPr="00CC191D" w:rsidRDefault="00CC191D" w:rsidP="00CC191D">
      <w:pPr>
        <w:rPr>
          <w:b/>
          <w:sz w:val="20"/>
          <w:szCs w:val="20"/>
        </w:rPr>
      </w:pPr>
    </w:p>
    <w:p w14:paraId="3329B469" w14:textId="77777777" w:rsidR="00242BC1" w:rsidRDefault="00242BC1" w:rsidP="00915431">
      <w:pPr>
        <w:rPr>
          <w:b/>
          <w:sz w:val="20"/>
          <w:szCs w:val="20"/>
        </w:rPr>
      </w:pPr>
      <w:r w:rsidRPr="00CC191D">
        <w:rPr>
          <w:b/>
          <w:sz w:val="20"/>
          <w:szCs w:val="20"/>
        </w:rPr>
        <w:t xml:space="preserve">Item No. 4:  </w:t>
      </w:r>
      <w:r w:rsidR="00CC191D" w:rsidRPr="00CC191D">
        <w:rPr>
          <w:b/>
          <w:sz w:val="20"/>
          <w:szCs w:val="20"/>
        </w:rPr>
        <w:t xml:space="preserve">Report Update on </w:t>
      </w:r>
      <w:r w:rsidRPr="00CC191D">
        <w:rPr>
          <w:b/>
          <w:sz w:val="20"/>
          <w:szCs w:val="20"/>
        </w:rPr>
        <w:t>Public Outreach Efforts</w:t>
      </w:r>
      <w:r w:rsidR="00CC191D" w:rsidRPr="00CC191D">
        <w:rPr>
          <w:b/>
          <w:sz w:val="20"/>
          <w:szCs w:val="20"/>
        </w:rPr>
        <w:t xml:space="preserve"> – Commissioner Cooper and Kim Phillips</w:t>
      </w:r>
    </w:p>
    <w:p w14:paraId="61FAEFDE" w14:textId="77777777" w:rsidR="00CC191D" w:rsidRDefault="00CC191D" w:rsidP="00915431">
      <w:pPr>
        <w:rPr>
          <w:b/>
          <w:sz w:val="20"/>
          <w:szCs w:val="20"/>
        </w:rPr>
      </w:pPr>
    </w:p>
    <w:p w14:paraId="72D0FBAD" w14:textId="77777777" w:rsidR="004D7D61" w:rsidRDefault="00CC191D" w:rsidP="00915431">
      <w:pPr>
        <w:rPr>
          <w:b/>
          <w:sz w:val="20"/>
          <w:szCs w:val="20"/>
        </w:rPr>
      </w:pPr>
      <w:r>
        <w:rPr>
          <w:b/>
          <w:sz w:val="20"/>
          <w:szCs w:val="20"/>
        </w:rPr>
        <w:t xml:space="preserve">a.  Freelance Journalist – Annual Report:  </w:t>
      </w:r>
    </w:p>
    <w:p w14:paraId="5654087E" w14:textId="77777777" w:rsidR="00D5642A" w:rsidRDefault="004D7D61" w:rsidP="00915431">
      <w:pPr>
        <w:rPr>
          <w:sz w:val="20"/>
          <w:szCs w:val="20"/>
        </w:rPr>
      </w:pPr>
      <w:r>
        <w:rPr>
          <w:sz w:val="20"/>
          <w:szCs w:val="20"/>
        </w:rPr>
        <w:t xml:space="preserve">Hilary Cooper and </w:t>
      </w:r>
      <w:proofErr w:type="spellStart"/>
      <w:r>
        <w:rPr>
          <w:sz w:val="20"/>
          <w:szCs w:val="20"/>
        </w:rPr>
        <w:t>Carlyn</w:t>
      </w:r>
      <w:proofErr w:type="spellEnd"/>
      <w:r>
        <w:rPr>
          <w:sz w:val="20"/>
          <w:szCs w:val="20"/>
        </w:rPr>
        <w:t xml:space="preserve"> Perovich provided an update on the SBEADMR Annual Report that freelance journalist Heather Sackett has been contracted to develop in conjunction with FS staff and Science Team members for distribution to the </w:t>
      </w:r>
      <w:proofErr w:type="gramStart"/>
      <w:r>
        <w:rPr>
          <w:sz w:val="20"/>
          <w:szCs w:val="20"/>
        </w:rPr>
        <w:t>general public</w:t>
      </w:r>
      <w:proofErr w:type="gramEnd"/>
      <w:r>
        <w:rPr>
          <w:sz w:val="20"/>
          <w:szCs w:val="20"/>
        </w:rPr>
        <w:t xml:space="preserve">.  Hilary reviewed the various topics that were proposed to be included, the </w:t>
      </w:r>
      <w:r>
        <w:rPr>
          <w:sz w:val="20"/>
          <w:szCs w:val="20"/>
        </w:rPr>
        <w:lastRenderedPageBreak/>
        <w:t xml:space="preserve">challenges </w:t>
      </w:r>
      <w:r w:rsidR="004271B2">
        <w:rPr>
          <w:sz w:val="20"/>
          <w:szCs w:val="20"/>
        </w:rPr>
        <w:t xml:space="preserve">in </w:t>
      </w:r>
      <w:r>
        <w:rPr>
          <w:sz w:val="20"/>
          <w:szCs w:val="20"/>
        </w:rPr>
        <w:t>trying to make sense of and simplify all the informati</w:t>
      </w:r>
      <w:r w:rsidR="00A91137">
        <w:rPr>
          <w:sz w:val="20"/>
          <w:szCs w:val="20"/>
        </w:rPr>
        <w:t>on in a way that would be understandable</w:t>
      </w:r>
      <w:r>
        <w:rPr>
          <w:sz w:val="20"/>
          <w:szCs w:val="20"/>
        </w:rPr>
        <w:t xml:space="preserve"> and meaningful for the general public and asked for feedback from the AMG.  </w:t>
      </w:r>
      <w:proofErr w:type="gramStart"/>
      <w:r>
        <w:rPr>
          <w:sz w:val="20"/>
          <w:szCs w:val="20"/>
        </w:rPr>
        <w:t>General consensus</w:t>
      </w:r>
      <w:proofErr w:type="gramEnd"/>
      <w:r>
        <w:rPr>
          <w:sz w:val="20"/>
          <w:szCs w:val="20"/>
        </w:rPr>
        <w:t xml:space="preserve"> was to try and simplify </w:t>
      </w:r>
      <w:r w:rsidR="004271B2">
        <w:rPr>
          <w:sz w:val="20"/>
          <w:szCs w:val="20"/>
        </w:rPr>
        <w:t xml:space="preserve">the report </w:t>
      </w:r>
      <w:r>
        <w:rPr>
          <w:sz w:val="20"/>
          <w:szCs w:val="20"/>
        </w:rPr>
        <w:t xml:space="preserve">along the lines of an Executive Summary for the general public.  </w:t>
      </w:r>
      <w:r w:rsidR="00D5642A">
        <w:rPr>
          <w:sz w:val="20"/>
          <w:szCs w:val="20"/>
        </w:rPr>
        <w:t xml:space="preserve">The report will </w:t>
      </w:r>
      <w:r>
        <w:rPr>
          <w:sz w:val="20"/>
          <w:szCs w:val="20"/>
        </w:rPr>
        <w:t xml:space="preserve">include </w:t>
      </w:r>
      <w:r w:rsidR="00D5642A">
        <w:rPr>
          <w:sz w:val="20"/>
          <w:szCs w:val="20"/>
        </w:rPr>
        <w:t>some pictures/graphics and a map of completed and near-</w:t>
      </w:r>
      <w:r>
        <w:rPr>
          <w:sz w:val="20"/>
          <w:szCs w:val="20"/>
        </w:rPr>
        <w:t xml:space="preserve">term timber and non-commercial treatments for the public to see where activities </w:t>
      </w:r>
      <w:r w:rsidR="00D5642A">
        <w:rPr>
          <w:sz w:val="20"/>
          <w:szCs w:val="20"/>
        </w:rPr>
        <w:t>have</w:t>
      </w:r>
      <w:r w:rsidR="00F970CD">
        <w:rPr>
          <w:sz w:val="20"/>
          <w:szCs w:val="20"/>
        </w:rPr>
        <w:t xml:space="preserve"> occurred</w:t>
      </w:r>
      <w:r w:rsidR="00D5642A">
        <w:rPr>
          <w:sz w:val="20"/>
          <w:szCs w:val="20"/>
        </w:rPr>
        <w:t>/</w:t>
      </w:r>
      <w:r>
        <w:rPr>
          <w:sz w:val="20"/>
          <w:szCs w:val="20"/>
        </w:rPr>
        <w:t>are occurring.</w:t>
      </w:r>
      <w:r w:rsidR="00D5642A">
        <w:rPr>
          <w:sz w:val="20"/>
          <w:szCs w:val="20"/>
        </w:rPr>
        <w:t xml:space="preserve">  A final draft of the report will be sent out to Monitoring Committee for review prior to publication with the goal that it would be available </w:t>
      </w:r>
      <w:r w:rsidR="00F970CD">
        <w:rPr>
          <w:sz w:val="20"/>
          <w:szCs w:val="20"/>
        </w:rPr>
        <w:t>as a handout</w:t>
      </w:r>
      <w:r w:rsidR="00D5642A">
        <w:rPr>
          <w:sz w:val="20"/>
          <w:szCs w:val="20"/>
        </w:rPr>
        <w:t xml:space="preserve"> the February Annual SBEADMR Stakeholder meeting. </w:t>
      </w:r>
    </w:p>
    <w:p w14:paraId="70D6B24C" w14:textId="77777777" w:rsidR="00D5642A" w:rsidRDefault="00D5642A" w:rsidP="00915431">
      <w:pPr>
        <w:rPr>
          <w:sz w:val="20"/>
          <w:szCs w:val="20"/>
        </w:rPr>
      </w:pPr>
    </w:p>
    <w:p w14:paraId="7782F65B" w14:textId="77777777" w:rsidR="00D5642A" w:rsidRDefault="00D5642A" w:rsidP="00915431">
      <w:pPr>
        <w:rPr>
          <w:b/>
          <w:sz w:val="20"/>
          <w:szCs w:val="20"/>
        </w:rPr>
      </w:pPr>
      <w:r w:rsidRPr="00F970CD">
        <w:rPr>
          <w:b/>
          <w:sz w:val="20"/>
          <w:szCs w:val="20"/>
        </w:rPr>
        <w:t>b.</w:t>
      </w:r>
      <w:r>
        <w:rPr>
          <w:sz w:val="20"/>
          <w:szCs w:val="20"/>
        </w:rPr>
        <w:t xml:space="preserve">  </w:t>
      </w:r>
      <w:r w:rsidRPr="00D5642A">
        <w:rPr>
          <w:b/>
          <w:sz w:val="20"/>
          <w:szCs w:val="20"/>
        </w:rPr>
        <w:t>SBEADMR Communication Plan – Kim Phillips</w:t>
      </w:r>
    </w:p>
    <w:p w14:paraId="7631FEDC" w14:textId="77777777" w:rsidR="004D7D61" w:rsidRDefault="00D5642A" w:rsidP="00915431">
      <w:pPr>
        <w:rPr>
          <w:sz w:val="20"/>
          <w:szCs w:val="20"/>
        </w:rPr>
      </w:pPr>
      <w:r>
        <w:rPr>
          <w:sz w:val="20"/>
          <w:szCs w:val="20"/>
        </w:rPr>
        <w:t xml:space="preserve">Kim reported that the schedule of meetings/timelines in the </w:t>
      </w:r>
      <w:r w:rsidR="00A91137">
        <w:rPr>
          <w:sz w:val="20"/>
          <w:szCs w:val="20"/>
        </w:rPr>
        <w:t xml:space="preserve">SBEADMR </w:t>
      </w:r>
      <w:r>
        <w:rPr>
          <w:sz w:val="20"/>
          <w:szCs w:val="20"/>
        </w:rPr>
        <w:t xml:space="preserve">Communication Plan had been correlated with the schedule that </w:t>
      </w:r>
      <w:proofErr w:type="spellStart"/>
      <w:r>
        <w:rPr>
          <w:sz w:val="20"/>
          <w:szCs w:val="20"/>
        </w:rPr>
        <w:t>Carlyn</w:t>
      </w:r>
      <w:proofErr w:type="spellEnd"/>
      <w:r>
        <w:rPr>
          <w:sz w:val="20"/>
          <w:szCs w:val="20"/>
        </w:rPr>
        <w:t xml:space="preserve"> reviewed above.  </w:t>
      </w:r>
      <w:r w:rsidR="004D7D61">
        <w:rPr>
          <w:sz w:val="20"/>
          <w:szCs w:val="20"/>
        </w:rPr>
        <w:t xml:space="preserve">   </w:t>
      </w:r>
      <w:r>
        <w:rPr>
          <w:sz w:val="20"/>
          <w:szCs w:val="20"/>
        </w:rPr>
        <w:t>There were no other updates to report.</w:t>
      </w:r>
    </w:p>
    <w:p w14:paraId="770B3D39" w14:textId="77777777" w:rsidR="00D5642A" w:rsidRDefault="00D5642A" w:rsidP="00915431">
      <w:pPr>
        <w:rPr>
          <w:sz w:val="20"/>
          <w:szCs w:val="20"/>
        </w:rPr>
      </w:pPr>
    </w:p>
    <w:p w14:paraId="0538A4ED" w14:textId="77777777" w:rsidR="00D5642A" w:rsidRPr="00F970CD" w:rsidRDefault="00D5642A" w:rsidP="00915431">
      <w:pPr>
        <w:rPr>
          <w:b/>
          <w:sz w:val="20"/>
          <w:szCs w:val="20"/>
        </w:rPr>
      </w:pPr>
      <w:r w:rsidRPr="00D5642A">
        <w:rPr>
          <w:b/>
          <w:sz w:val="20"/>
          <w:szCs w:val="20"/>
        </w:rPr>
        <w:t>c.  PLP SBEADMR Webpage</w:t>
      </w:r>
      <w:r w:rsidR="00577FDD">
        <w:rPr>
          <w:b/>
          <w:sz w:val="20"/>
          <w:szCs w:val="20"/>
        </w:rPr>
        <w:t xml:space="preserve"> – Susan Hansen</w:t>
      </w:r>
    </w:p>
    <w:p w14:paraId="691BDD41" w14:textId="77777777" w:rsidR="00D5642A" w:rsidRDefault="00D5642A" w:rsidP="00915431">
      <w:pPr>
        <w:rPr>
          <w:sz w:val="20"/>
          <w:szCs w:val="20"/>
        </w:rPr>
      </w:pPr>
      <w:r>
        <w:rPr>
          <w:sz w:val="20"/>
          <w:szCs w:val="20"/>
        </w:rPr>
        <w:t xml:space="preserve">Susan reported that since PLP has dissolved the SBEADMR </w:t>
      </w:r>
      <w:r w:rsidR="00A91137">
        <w:rPr>
          <w:sz w:val="20"/>
          <w:szCs w:val="20"/>
        </w:rPr>
        <w:t xml:space="preserve">AMG </w:t>
      </w:r>
      <w:r>
        <w:rPr>
          <w:sz w:val="20"/>
          <w:szCs w:val="20"/>
        </w:rPr>
        <w:t xml:space="preserve">webpage </w:t>
      </w:r>
      <w:r w:rsidR="00A91137">
        <w:rPr>
          <w:sz w:val="20"/>
          <w:szCs w:val="20"/>
        </w:rPr>
        <w:t xml:space="preserve">hosted and maintained by </w:t>
      </w:r>
      <w:r>
        <w:rPr>
          <w:sz w:val="20"/>
          <w:szCs w:val="20"/>
        </w:rPr>
        <w:t xml:space="preserve">has not been kept up since late spring, 2019.   There was interest in archiving that information and possibly finding another site to host the SBEADMR AMG documents, notices, minutes, etc.  Tony Cheng offered that CFRI hosts project sites </w:t>
      </w:r>
      <w:r w:rsidR="00577FDD">
        <w:rPr>
          <w:sz w:val="20"/>
          <w:szCs w:val="20"/>
        </w:rPr>
        <w:t xml:space="preserve">for </w:t>
      </w:r>
      <w:r>
        <w:rPr>
          <w:sz w:val="20"/>
          <w:szCs w:val="20"/>
        </w:rPr>
        <w:t xml:space="preserve">projects it is engaged with.  </w:t>
      </w:r>
      <w:r w:rsidR="00A91137">
        <w:rPr>
          <w:sz w:val="20"/>
          <w:szCs w:val="20"/>
        </w:rPr>
        <w:t>Susan Hansen and Kim Phillips will follow up with Tony on this suggestion.</w:t>
      </w:r>
      <w:r>
        <w:rPr>
          <w:sz w:val="20"/>
          <w:szCs w:val="20"/>
        </w:rPr>
        <w:t xml:space="preserve"> </w:t>
      </w:r>
    </w:p>
    <w:p w14:paraId="6D03F98D" w14:textId="77777777" w:rsidR="00577FDD" w:rsidRDefault="00577FDD" w:rsidP="00915431">
      <w:pPr>
        <w:rPr>
          <w:sz w:val="20"/>
          <w:szCs w:val="20"/>
        </w:rPr>
      </w:pPr>
    </w:p>
    <w:p w14:paraId="4C89887D" w14:textId="77777777" w:rsidR="00577FDD" w:rsidRDefault="00577FDD" w:rsidP="00915431">
      <w:pPr>
        <w:rPr>
          <w:b/>
          <w:sz w:val="20"/>
          <w:szCs w:val="20"/>
        </w:rPr>
      </w:pPr>
      <w:r w:rsidRPr="00577FDD">
        <w:rPr>
          <w:b/>
          <w:sz w:val="20"/>
          <w:szCs w:val="20"/>
        </w:rPr>
        <w:t xml:space="preserve">Item No. </w:t>
      </w:r>
      <w:r>
        <w:rPr>
          <w:b/>
          <w:sz w:val="20"/>
          <w:szCs w:val="20"/>
        </w:rPr>
        <w:t>5</w:t>
      </w:r>
      <w:r w:rsidRPr="00577FDD">
        <w:rPr>
          <w:b/>
          <w:sz w:val="20"/>
          <w:szCs w:val="20"/>
        </w:rPr>
        <w:t xml:space="preserve">:  Plan for GMUB Annual SBEADMR Stakeholder Meeting – </w:t>
      </w:r>
      <w:proofErr w:type="spellStart"/>
      <w:r w:rsidRPr="00577FDD">
        <w:rPr>
          <w:b/>
          <w:sz w:val="20"/>
          <w:szCs w:val="20"/>
        </w:rPr>
        <w:t>Carlyn</w:t>
      </w:r>
      <w:proofErr w:type="spellEnd"/>
      <w:r w:rsidRPr="00577FDD">
        <w:rPr>
          <w:b/>
          <w:sz w:val="20"/>
          <w:szCs w:val="20"/>
        </w:rPr>
        <w:t xml:space="preserve"> Perovich</w:t>
      </w:r>
    </w:p>
    <w:p w14:paraId="5345FD66" w14:textId="77777777" w:rsidR="00577FDD" w:rsidRDefault="00577FDD" w:rsidP="00915431">
      <w:pPr>
        <w:rPr>
          <w:b/>
          <w:sz w:val="20"/>
          <w:szCs w:val="20"/>
        </w:rPr>
      </w:pPr>
    </w:p>
    <w:p w14:paraId="3F1711AA" w14:textId="77777777" w:rsidR="00577FDD" w:rsidRDefault="00577FDD" w:rsidP="00915431">
      <w:pPr>
        <w:rPr>
          <w:sz w:val="20"/>
          <w:szCs w:val="20"/>
        </w:rPr>
      </w:pPr>
      <w:r>
        <w:rPr>
          <w:sz w:val="20"/>
          <w:szCs w:val="20"/>
        </w:rPr>
        <w:t>Date:  Thursday, February 27, 2020</w:t>
      </w:r>
    </w:p>
    <w:p w14:paraId="730D77E7" w14:textId="77777777" w:rsidR="00577FDD" w:rsidRDefault="00577FDD" w:rsidP="00915431">
      <w:pPr>
        <w:rPr>
          <w:sz w:val="20"/>
          <w:szCs w:val="20"/>
        </w:rPr>
      </w:pPr>
      <w:r>
        <w:rPr>
          <w:sz w:val="20"/>
          <w:szCs w:val="20"/>
        </w:rPr>
        <w:t>Place:  Montrose Pavilion, Montrose, CO</w:t>
      </w:r>
    </w:p>
    <w:p w14:paraId="66BDCE41" w14:textId="77777777" w:rsidR="00577FDD" w:rsidRDefault="00577FDD" w:rsidP="00915431">
      <w:pPr>
        <w:rPr>
          <w:sz w:val="20"/>
          <w:szCs w:val="20"/>
        </w:rPr>
      </w:pPr>
      <w:r>
        <w:rPr>
          <w:sz w:val="20"/>
          <w:szCs w:val="20"/>
        </w:rPr>
        <w:t>Time:  9:00 AM to 3:15 PM</w:t>
      </w:r>
    </w:p>
    <w:p w14:paraId="1A9E7ED7" w14:textId="77777777" w:rsidR="00577FDD" w:rsidRPr="00577FDD" w:rsidRDefault="00577FDD" w:rsidP="00915431">
      <w:pPr>
        <w:rPr>
          <w:sz w:val="20"/>
          <w:szCs w:val="20"/>
        </w:rPr>
      </w:pPr>
      <w:r>
        <w:rPr>
          <w:sz w:val="20"/>
          <w:szCs w:val="20"/>
        </w:rPr>
        <w:t xml:space="preserve">Agenda:  The meeting format will be </w:t>
      </w:r>
      <w:proofErr w:type="gramStart"/>
      <w:r>
        <w:rPr>
          <w:sz w:val="20"/>
          <w:szCs w:val="20"/>
        </w:rPr>
        <w:t>similar to</w:t>
      </w:r>
      <w:proofErr w:type="gramEnd"/>
      <w:r>
        <w:rPr>
          <w:sz w:val="20"/>
          <w:szCs w:val="20"/>
        </w:rPr>
        <w:t xml:space="preserve"> the 2019 Annual Meeting.  A morning session will consist of presentations from the Science Team and a roundtable panel discussion with the Science Team and attendees.  The afternoon session will focus on SBEADMR implementation activities and break-out poster sessions for each timber zone to look at </w:t>
      </w:r>
      <w:r w:rsidR="00F970CD">
        <w:rPr>
          <w:sz w:val="20"/>
          <w:szCs w:val="20"/>
        </w:rPr>
        <w:t xml:space="preserve">the </w:t>
      </w:r>
      <w:r>
        <w:rPr>
          <w:sz w:val="20"/>
          <w:szCs w:val="20"/>
        </w:rPr>
        <w:t xml:space="preserve">out-year </w:t>
      </w:r>
      <w:r w:rsidR="00F970CD">
        <w:rPr>
          <w:sz w:val="20"/>
          <w:szCs w:val="20"/>
        </w:rPr>
        <w:t xml:space="preserve">(2020-2022) </w:t>
      </w:r>
      <w:r>
        <w:rPr>
          <w:sz w:val="20"/>
          <w:szCs w:val="20"/>
        </w:rPr>
        <w:t>program of work in each timber zone.</w:t>
      </w:r>
    </w:p>
    <w:p w14:paraId="4D74AECF" w14:textId="77777777" w:rsidR="00F958C5" w:rsidRDefault="00F958C5" w:rsidP="00915431">
      <w:pPr>
        <w:rPr>
          <w:sz w:val="20"/>
          <w:szCs w:val="20"/>
        </w:rPr>
      </w:pPr>
    </w:p>
    <w:p w14:paraId="10631797" w14:textId="77777777" w:rsidR="00F958C5" w:rsidRDefault="00577FDD" w:rsidP="00915431">
      <w:pPr>
        <w:rPr>
          <w:b/>
          <w:sz w:val="20"/>
          <w:szCs w:val="20"/>
        </w:rPr>
      </w:pPr>
      <w:r w:rsidRPr="00577FDD">
        <w:rPr>
          <w:b/>
          <w:sz w:val="20"/>
          <w:szCs w:val="20"/>
        </w:rPr>
        <w:t xml:space="preserve">Item No.6:  </w:t>
      </w:r>
      <w:r w:rsidR="00F958C5" w:rsidRPr="00577FDD">
        <w:rPr>
          <w:b/>
          <w:sz w:val="20"/>
          <w:szCs w:val="20"/>
        </w:rPr>
        <w:t>Housekeeping Issues</w:t>
      </w:r>
      <w:r>
        <w:rPr>
          <w:b/>
          <w:sz w:val="20"/>
          <w:szCs w:val="20"/>
        </w:rPr>
        <w:t xml:space="preserve"> – Susan Hansen</w:t>
      </w:r>
    </w:p>
    <w:p w14:paraId="448CADE8" w14:textId="77777777" w:rsidR="00F970CD" w:rsidRPr="00F970CD" w:rsidRDefault="00F970CD" w:rsidP="00915431">
      <w:pPr>
        <w:rPr>
          <w:b/>
          <w:sz w:val="20"/>
          <w:szCs w:val="20"/>
        </w:rPr>
      </w:pPr>
    </w:p>
    <w:p w14:paraId="63F88402" w14:textId="77777777" w:rsidR="00F958C5" w:rsidRDefault="00577FDD" w:rsidP="00915431">
      <w:pPr>
        <w:rPr>
          <w:sz w:val="20"/>
          <w:szCs w:val="20"/>
        </w:rPr>
      </w:pPr>
      <w:r w:rsidRPr="00F970CD">
        <w:rPr>
          <w:b/>
          <w:sz w:val="20"/>
          <w:szCs w:val="20"/>
        </w:rPr>
        <w:t>a.  AMG Membership Status:</w:t>
      </w:r>
      <w:r>
        <w:rPr>
          <w:sz w:val="20"/>
          <w:szCs w:val="20"/>
        </w:rPr>
        <w:t xml:space="preserve">  Susan announced that Tim </w:t>
      </w:r>
      <w:proofErr w:type="spellStart"/>
      <w:r>
        <w:rPr>
          <w:sz w:val="20"/>
          <w:szCs w:val="20"/>
        </w:rPr>
        <w:t>Kyllo</w:t>
      </w:r>
      <w:proofErr w:type="spellEnd"/>
      <w:r>
        <w:rPr>
          <w:sz w:val="20"/>
          <w:szCs w:val="20"/>
        </w:rPr>
        <w:t xml:space="preserve"> </w:t>
      </w:r>
      <w:r w:rsidR="00A91137">
        <w:rPr>
          <w:sz w:val="20"/>
          <w:szCs w:val="20"/>
        </w:rPr>
        <w:t xml:space="preserve">0f Montrose Forest Products </w:t>
      </w:r>
      <w:r>
        <w:rPr>
          <w:sz w:val="20"/>
          <w:szCs w:val="20"/>
        </w:rPr>
        <w:t xml:space="preserve">will take Norm </w:t>
      </w:r>
      <w:proofErr w:type="spellStart"/>
      <w:r>
        <w:rPr>
          <w:sz w:val="20"/>
          <w:szCs w:val="20"/>
        </w:rPr>
        <w:t>Bir</w:t>
      </w:r>
      <w:r w:rsidR="00F970CD">
        <w:rPr>
          <w:sz w:val="20"/>
          <w:szCs w:val="20"/>
        </w:rPr>
        <w:t>t</w:t>
      </w:r>
      <w:r>
        <w:rPr>
          <w:sz w:val="20"/>
          <w:szCs w:val="20"/>
        </w:rPr>
        <w:t>cher’s</w:t>
      </w:r>
      <w:proofErr w:type="spellEnd"/>
      <w:r>
        <w:rPr>
          <w:sz w:val="20"/>
          <w:szCs w:val="20"/>
        </w:rPr>
        <w:t xml:space="preserve"> seat </w:t>
      </w:r>
      <w:r w:rsidR="00F970CD">
        <w:rPr>
          <w:sz w:val="20"/>
          <w:szCs w:val="20"/>
        </w:rPr>
        <w:t xml:space="preserve">representing the forestry </w:t>
      </w:r>
      <w:proofErr w:type="gramStart"/>
      <w:r w:rsidR="00F970CD">
        <w:rPr>
          <w:sz w:val="20"/>
          <w:szCs w:val="20"/>
        </w:rPr>
        <w:t>processors;  Molly</w:t>
      </w:r>
      <w:proofErr w:type="gramEnd"/>
      <w:r w:rsidR="00F970CD">
        <w:rPr>
          <w:sz w:val="20"/>
          <w:szCs w:val="20"/>
        </w:rPr>
        <w:t xml:space="preserve"> Pitts </w:t>
      </w:r>
      <w:r w:rsidR="00A91137">
        <w:rPr>
          <w:sz w:val="20"/>
          <w:szCs w:val="20"/>
        </w:rPr>
        <w:t xml:space="preserve">of Pitts Resource Consulting, LLC </w:t>
      </w:r>
      <w:r w:rsidR="00F970CD">
        <w:rPr>
          <w:sz w:val="20"/>
          <w:szCs w:val="20"/>
        </w:rPr>
        <w:t xml:space="preserve">will take Mike </w:t>
      </w:r>
      <w:proofErr w:type="spellStart"/>
      <w:r w:rsidR="00F970CD">
        <w:rPr>
          <w:sz w:val="20"/>
          <w:szCs w:val="20"/>
        </w:rPr>
        <w:t>Ganroth’s</w:t>
      </w:r>
      <w:proofErr w:type="spellEnd"/>
      <w:r w:rsidR="00F970CD">
        <w:rPr>
          <w:sz w:val="20"/>
          <w:szCs w:val="20"/>
        </w:rPr>
        <w:t xml:space="preserve"> seat representing forestry loggers.  Cindy Dozier will no</w:t>
      </w:r>
      <w:r w:rsidR="004271B2">
        <w:rPr>
          <w:sz w:val="20"/>
          <w:szCs w:val="20"/>
        </w:rPr>
        <w:t xml:space="preserve"> </w:t>
      </w:r>
      <w:r w:rsidR="00F970CD">
        <w:rPr>
          <w:sz w:val="20"/>
          <w:szCs w:val="20"/>
        </w:rPr>
        <w:t>longer be representing Hinsdale County Commissioners but will continue to attend as an interested Hinsdale County resident.  All other regular and alternate seats</w:t>
      </w:r>
      <w:r w:rsidR="004271B2">
        <w:rPr>
          <w:sz w:val="20"/>
          <w:szCs w:val="20"/>
        </w:rPr>
        <w:t xml:space="preserve"> appear to</w:t>
      </w:r>
      <w:r w:rsidR="00F970CD">
        <w:rPr>
          <w:sz w:val="20"/>
          <w:szCs w:val="20"/>
        </w:rPr>
        <w:t xml:space="preserve"> remain the same.</w:t>
      </w:r>
    </w:p>
    <w:p w14:paraId="4FED1BB0" w14:textId="77777777" w:rsidR="00F970CD" w:rsidRDefault="00F970CD" w:rsidP="00915431">
      <w:pPr>
        <w:rPr>
          <w:sz w:val="20"/>
          <w:szCs w:val="20"/>
        </w:rPr>
      </w:pPr>
    </w:p>
    <w:p w14:paraId="564C1C68" w14:textId="77777777" w:rsidR="00F958C5" w:rsidRDefault="00F970CD" w:rsidP="00915431">
      <w:pPr>
        <w:rPr>
          <w:sz w:val="20"/>
          <w:szCs w:val="20"/>
        </w:rPr>
      </w:pPr>
      <w:r w:rsidRPr="00F970CD">
        <w:rPr>
          <w:b/>
          <w:sz w:val="20"/>
          <w:szCs w:val="20"/>
        </w:rPr>
        <w:t>b.  AMG Operations Manual:</w:t>
      </w:r>
      <w:r>
        <w:rPr>
          <w:sz w:val="20"/>
          <w:szCs w:val="20"/>
        </w:rPr>
        <w:t xml:space="preserve">  Susan suggested that the AMG </w:t>
      </w:r>
      <w:r w:rsidR="00A91137">
        <w:rPr>
          <w:sz w:val="20"/>
          <w:szCs w:val="20"/>
        </w:rPr>
        <w:t xml:space="preserve">should </w:t>
      </w:r>
      <w:r>
        <w:rPr>
          <w:sz w:val="20"/>
          <w:szCs w:val="20"/>
        </w:rPr>
        <w:t xml:space="preserve">review and update the Operations Manual </w:t>
      </w:r>
      <w:r w:rsidR="00A91137">
        <w:rPr>
          <w:sz w:val="20"/>
          <w:szCs w:val="20"/>
        </w:rPr>
        <w:t xml:space="preserve">periodically.  A review will be scheduled as an agenda item for a future AMG meeting. </w:t>
      </w:r>
    </w:p>
    <w:p w14:paraId="40EAAA15" w14:textId="77777777" w:rsidR="00A91137" w:rsidRDefault="00A91137" w:rsidP="00915431">
      <w:pPr>
        <w:rPr>
          <w:sz w:val="20"/>
          <w:szCs w:val="20"/>
        </w:rPr>
      </w:pPr>
    </w:p>
    <w:p w14:paraId="058BBB7A" w14:textId="77777777" w:rsidR="00F970CD" w:rsidRDefault="00F970CD" w:rsidP="00915431">
      <w:pPr>
        <w:rPr>
          <w:sz w:val="20"/>
          <w:szCs w:val="20"/>
        </w:rPr>
      </w:pPr>
      <w:r w:rsidRPr="00F970CD">
        <w:rPr>
          <w:b/>
          <w:sz w:val="20"/>
          <w:szCs w:val="20"/>
        </w:rPr>
        <w:t>Public Comments</w:t>
      </w:r>
      <w:r>
        <w:rPr>
          <w:sz w:val="20"/>
          <w:szCs w:val="20"/>
        </w:rPr>
        <w:t xml:space="preserve">:  </w:t>
      </w:r>
    </w:p>
    <w:p w14:paraId="5CA3F49C" w14:textId="77777777" w:rsidR="00F970CD" w:rsidRDefault="00F970CD" w:rsidP="00915431">
      <w:pPr>
        <w:rPr>
          <w:sz w:val="20"/>
          <w:szCs w:val="20"/>
        </w:rPr>
      </w:pPr>
    </w:p>
    <w:p w14:paraId="18EBF4D8" w14:textId="77777777" w:rsidR="0004701C" w:rsidRDefault="00F970CD" w:rsidP="00915431">
      <w:pPr>
        <w:rPr>
          <w:sz w:val="20"/>
          <w:szCs w:val="20"/>
        </w:rPr>
      </w:pPr>
      <w:r w:rsidRPr="004271B2">
        <w:rPr>
          <w:b/>
          <w:sz w:val="20"/>
          <w:szCs w:val="20"/>
        </w:rPr>
        <w:t>Cindy Dozier, Hinsdale County resident</w:t>
      </w:r>
      <w:r>
        <w:rPr>
          <w:sz w:val="20"/>
          <w:szCs w:val="20"/>
        </w:rPr>
        <w:t xml:space="preserve">:  Referred back to the discussion about broadening the scope of the socio-economic components of monitoring matrix.  She shared concern that </w:t>
      </w:r>
      <w:r w:rsidR="0004701C">
        <w:rPr>
          <w:sz w:val="20"/>
          <w:szCs w:val="20"/>
        </w:rPr>
        <w:t xml:space="preserve">this may be a “big bite” and was concerned how changing </w:t>
      </w:r>
      <w:r w:rsidR="004271B2">
        <w:rPr>
          <w:sz w:val="20"/>
          <w:szCs w:val="20"/>
        </w:rPr>
        <w:t xml:space="preserve">or expanding </w:t>
      </w:r>
      <w:r w:rsidR="0004701C">
        <w:rPr>
          <w:sz w:val="20"/>
          <w:szCs w:val="20"/>
        </w:rPr>
        <w:t xml:space="preserve">the parameters and criteria for collecting data may impact or alter how data gathered earlier is used.  Also asked if the benefits of impacts would be measured as well as the costs.  This concern will be </w:t>
      </w:r>
      <w:proofErr w:type="gramStart"/>
      <w:r w:rsidR="0004701C">
        <w:rPr>
          <w:sz w:val="20"/>
          <w:szCs w:val="20"/>
        </w:rPr>
        <w:t xml:space="preserve">referred </w:t>
      </w:r>
      <w:r w:rsidR="004271B2">
        <w:rPr>
          <w:sz w:val="20"/>
          <w:szCs w:val="20"/>
        </w:rPr>
        <w:t>back</w:t>
      </w:r>
      <w:proofErr w:type="gramEnd"/>
      <w:r w:rsidR="004271B2">
        <w:rPr>
          <w:sz w:val="20"/>
          <w:szCs w:val="20"/>
        </w:rPr>
        <w:t xml:space="preserve"> </w:t>
      </w:r>
      <w:r w:rsidR="0004701C">
        <w:rPr>
          <w:sz w:val="20"/>
          <w:szCs w:val="20"/>
        </w:rPr>
        <w:t xml:space="preserve">to Monitoring Committee </w:t>
      </w:r>
      <w:r w:rsidR="004271B2">
        <w:rPr>
          <w:sz w:val="20"/>
          <w:szCs w:val="20"/>
        </w:rPr>
        <w:t>for</w:t>
      </w:r>
      <w:r w:rsidR="0004701C">
        <w:rPr>
          <w:sz w:val="20"/>
          <w:szCs w:val="20"/>
        </w:rPr>
        <w:t xml:space="preserve"> </w:t>
      </w:r>
      <w:r w:rsidR="004271B2">
        <w:rPr>
          <w:sz w:val="20"/>
          <w:szCs w:val="20"/>
        </w:rPr>
        <w:t>its continuing</w:t>
      </w:r>
      <w:r w:rsidR="0004701C">
        <w:rPr>
          <w:sz w:val="20"/>
          <w:szCs w:val="20"/>
        </w:rPr>
        <w:t xml:space="preserve"> discussion of broadening the socio-economic component. </w:t>
      </w:r>
    </w:p>
    <w:p w14:paraId="2F1CB2B9" w14:textId="77777777" w:rsidR="0004701C" w:rsidRDefault="0004701C" w:rsidP="00915431">
      <w:pPr>
        <w:rPr>
          <w:sz w:val="20"/>
          <w:szCs w:val="20"/>
        </w:rPr>
      </w:pPr>
    </w:p>
    <w:p w14:paraId="7B013C25" w14:textId="77777777" w:rsidR="0004701C" w:rsidRDefault="0004701C" w:rsidP="00915431">
      <w:pPr>
        <w:rPr>
          <w:sz w:val="20"/>
          <w:szCs w:val="20"/>
        </w:rPr>
      </w:pPr>
      <w:r>
        <w:rPr>
          <w:b/>
          <w:sz w:val="20"/>
          <w:szCs w:val="20"/>
        </w:rPr>
        <w:t xml:space="preserve">Schedule </w:t>
      </w:r>
      <w:r w:rsidRPr="0004701C">
        <w:rPr>
          <w:b/>
          <w:sz w:val="20"/>
          <w:szCs w:val="20"/>
        </w:rPr>
        <w:t>Next Meeting:</w:t>
      </w:r>
      <w:r>
        <w:rPr>
          <w:sz w:val="20"/>
          <w:szCs w:val="20"/>
        </w:rPr>
        <w:t xml:space="preserve">  The next meeting of the AMG is scheduled for Thursday, March 26, 2020 from 1:00 PM– 4:00 PM in the Uncompahgre Room of the GMUG Supervisor’s Office in Delta.</w:t>
      </w:r>
      <w:r w:rsidR="004271B2">
        <w:rPr>
          <w:sz w:val="20"/>
          <w:szCs w:val="20"/>
        </w:rPr>
        <w:t xml:space="preserve"> (</w:t>
      </w:r>
      <w:r w:rsidR="004271B2" w:rsidRPr="004271B2">
        <w:rPr>
          <w:i/>
          <w:sz w:val="20"/>
          <w:szCs w:val="20"/>
        </w:rPr>
        <w:t>Ed Note:  This meeting date was postponed until further notice due to the COVID-19 pandemic)</w:t>
      </w:r>
    </w:p>
    <w:p w14:paraId="796D4894" w14:textId="77777777" w:rsidR="0004701C" w:rsidRDefault="0004701C" w:rsidP="00915431">
      <w:pPr>
        <w:rPr>
          <w:sz w:val="20"/>
          <w:szCs w:val="20"/>
        </w:rPr>
      </w:pPr>
    </w:p>
    <w:p w14:paraId="708660C1" w14:textId="77777777" w:rsidR="0004701C" w:rsidRDefault="0004701C" w:rsidP="00915431">
      <w:pPr>
        <w:rPr>
          <w:sz w:val="20"/>
          <w:szCs w:val="20"/>
        </w:rPr>
      </w:pPr>
      <w:r w:rsidRPr="0004701C">
        <w:rPr>
          <w:b/>
          <w:sz w:val="20"/>
          <w:szCs w:val="20"/>
        </w:rPr>
        <w:t>Adjourn</w:t>
      </w:r>
      <w:r>
        <w:rPr>
          <w:sz w:val="20"/>
          <w:szCs w:val="20"/>
        </w:rPr>
        <w:t>:  After a round of closing comments from AMG members the meeting was adjourned at 3:00 PM.</w:t>
      </w:r>
    </w:p>
    <w:p w14:paraId="6E3ACA37" w14:textId="77777777" w:rsidR="0004701C" w:rsidRDefault="0004701C" w:rsidP="00915431">
      <w:pPr>
        <w:rPr>
          <w:sz w:val="20"/>
          <w:szCs w:val="20"/>
        </w:rPr>
      </w:pPr>
    </w:p>
    <w:p w14:paraId="606C94CB" w14:textId="77777777" w:rsidR="00A53B1D" w:rsidRPr="0004701C" w:rsidRDefault="0004701C">
      <w:pPr>
        <w:rPr>
          <w:sz w:val="20"/>
          <w:szCs w:val="20"/>
        </w:rPr>
      </w:pPr>
      <w:r>
        <w:rPr>
          <w:sz w:val="20"/>
          <w:szCs w:val="20"/>
        </w:rPr>
        <w:t>Notes compiled by Susan Hansen, Facilitator</w:t>
      </w:r>
    </w:p>
    <w:sectPr w:rsidR="00A53B1D" w:rsidRPr="0004701C" w:rsidSect="0004701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320B4" w14:textId="77777777" w:rsidR="00953607" w:rsidRDefault="00953607" w:rsidP="00D95180">
      <w:r>
        <w:separator/>
      </w:r>
    </w:p>
  </w:endnote>
  <w:endnote w:type="continuationSeparator" w:id="0">
    <w:p w14:paraId="3A9A13CD" w14:textId="77777777" w:rsidR="00953607" w:rsidRDefault="00953607" w:rsidP="00D9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F5E62" w14:textId="77777777" w:rsidR="00915431" w:rsidRDefault="00915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018483"/>
      <w:docPartObj>
        <w:docPartGallery w:val="Page Numbers (Bottom of Page)"/>
        <w:docPartUnique/>
      </w:docPartObj>
    </w:sdtPr>
    <w:sdtEndPr>
      <w:rPr>
        <w:noProof/>
      </w:rPr>
    </w:sdtEndPr>
    <w:sdtContent>
      <w:p w14:paraId="7F71D64E" w14:textId="77777777" w:rsidR="00915431" w:rsidRDefault="00915431">
        <w:pPr>
          <w:pStyle w:val="Footer"/>
          <w:jc w:val="center"/>
        </w:pPr>
        <w:r>
          <w:fldChar w:fldCharType="begin"/>
        </w:r>
        <w:r>
          <w:instrText xml:space="preserve"> PAGE   \* MERGEFORMAT </w:instrText>
        </w:r>
        <w:r>
          <w:fldChar w:fldCharType="separate"/>
        </w:r>
        <w:r w:rsidR="00E772DE">
          <w:rPr>
            <w:noProof/>
          </w:rPr>
          <w:t>1</w:t>
        </w:r>
        <w:r>
          <w:rPr>
            <w:noProof/>
          </w:rPr>
          <w:fldChar w:fldCharType="end"/>
        </w:r>
      </w:p>
    </w:sdtContent>
  </w:sdt>
  <w:p w14:paraId="4D3773C8" w14:textId="77777777" w:rsidR="00915431" w:rsidRDefault="00915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64765" w14:textId="77777777" w:rsidR="00915431" w:rsidRDefault="00915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D6C42" w14:textId="77777777" w:rsidR="00953607" w:rsidRDefault="00953607" w:rsidP="00D95180">
      <w:r>
        <w:separator/>
      </w:r>
    </w:p>
  </w:footnote>
  <w:footnote w:type="continuationSeparator" w:id="0">
    <w:p w14:paraId="17857252" w14:textId="77777777" w:rsidR="00953607" w:rsidRDefault="00953607" w:rsidP="00D9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4F12A" w14:textId="2F0F4AEE" w:rsidR="00915431" w:rsidRDefault="00915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77CB" w14:textId="78BA6B04" w:rsidR="00915431" w:rsidRDefault="00915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00D72" w14:textId="3C5BF693" w:rsidR="00915431" w:rsidRDefault="00915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FE8"/>
    <w:multiLevelType w:val="hybridMultilevel"/>
    <w:tmpl w:val="3476F746"/>
    <w:lvl w:ilvl="0" w:tplc="F752C4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3D77"/>
    <w:multiLevelType w:val="hybridMultilevel"/>
    <w:tmpl w:val="68BEA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4523D"/>
    <w:multiLevelType w:val="hybridMultilevel"/>
    <w:tmpl w:val="63844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30681"/>
    <w:multiLevelType w:val="hybridMultilevel"/>
    <w:tmpl w:val="4588F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07AFF"/>
    <w:multiLevelType w:val="hybridMultilevel"/>
    <w:tmpl w:val="AF66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13536"/>
    <w:multiLevelType w:val="hybridMultilevel"/>
    <w:tmpl w:val="105E4C5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C833A3"/>
    <w:multiLevelType w:val="hybridMultilevel"/>
    <w:tmpl w:val="3E2C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16327"/>
    <w:multiLevelType w:val="hybridMultilevel"/>
    <w:tmpl w:val="5B38F27A"/>
    <w:lvl w:ilvl="0" w:tplc="C64CDFB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D67B2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3A09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B09D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5CDB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9AC2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46A6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3C27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5AB6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327365"/>
    <w:multiLevelType w:val="hybridMultilevel"/>
    <w:tmpl w:val="4BB037BC"/>
    <w:lvl w:ilvl="0" w:tplc="01A096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03174"/>
    <w:multiLevelType w:val="hybridMultilevel"/>
    <w:tmpl w:val="F27E5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76B72"/>
    <w:multiLevelType w:val="hybridMultilevel"/>
    <w:tmpl w:val="A1803F06"/>
    <w:lvl w:ilvl="0" w:tplc="49C44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E4E28"/>
    <w:multiLevelType w:val="hybridMultilevel"/>
    <w:tmpl w:val="1ECA94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E37207"/>
    <w:multiLevelType w:val="hybridMultilevel"/>
    <w:tmpl w:val="B318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73C5E"/>
    <w:multiLevelType w:val="hybridMultilevel"/>
    <w:tmpl w:val="4F5C1012"/>
    <w:lvl w:ilvl="0" w:tplc="F6BAD558">
      <w:start w:val="1"/>
      <w:numFmt w:val="bullet"/>
      <w:lvlText w:val="•"/>
      <w:lvlJc w:val="left"/>
      <w:pPr>
        <w:ind w:left="23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1A8B130">
      <w:start w:val="1"/>
      <w:numFmt w:val="bullet"/>
      <w:lvlText w:val="o"/>
      <w:lvlJc w:val="left"/>
      <w:pPr>
        <w:ind w:left="27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790FAAE">
      <w:start w:val="1"/>
      <w:numFmt w:val="bullet"/>
      <w:lvlText w:val="▪"/>
      <w:lvlJc w:val="left"/>
      <w:pPr>
        <w:ind w:left="34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78EF142">
      <w:start w:val="1"/>
      <w:numFmt w:val="bullet"/>
      <w:lvlText w:val="•"/>
      <w:lvlJc w:val="left"/>
      <w:pPr>
        <w:ind w:left="42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B209286">
      <w:start w:val="1"/>
      <w:numFmt w:val="bullet"/>
      <w:lvlText w:val="o"/>
      <w:lvlJc w:val="left"/>
      <w:pPr>
        <w:ind w:left="49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0AED354">
      <w:start w:val="1"/>
      <w:numFmt w:val="bullet"/>
      <w:lvlText w:val="▪"/>
      <w:lvlJc w:val="left"/>
      <w:pPr>
        <w:ind w:left="56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820FDC4">
      <w:start w:val="1"/>
      <w:numFmt w:val="bullet"/>
      <w:lvlText w:val="•"/>
      <w:lvlJc w:val="left"/>
      <w:pPr>
        <w:ind w:left="63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83E1AF2">
      <w:start w:val="1"/>
      <w:numFmt w:val="bullet"/>
      <w:lvlText w:val="o"/>
      <w:lvlJc w:val="left"/>
      <w:pPr>
        <w:ind w:left="70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6B088E8">
      <w:start w:val="1"/>
      <w:numFmt w:val="bullet"/>
      <w:lvlText w:val="▪"/>
      <w:lvlJc w:val="left"/>
      <w:pPr>
        <w:ind w:left="78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8CD0210"/>
    <w:multiLevelType w:val="hybridMultilevel"/>
    <w:tmpl w:val="B148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96361"/>
    <w:multiLevelType w:val="hybridMultilevel"/>
    <w:tmpl w:val="B44E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C262E"/>
    <w:multiLevelType w:val="hybridMultilevel"/>
    <w:tmpl w:val="C37CFD22"/>
    <w:lvl w:ilvl="0" w:tplc="8BD6321A">
      <w:start w:val="3"/>
      <w:numFmt w:val="lowerRoman"/>
      <w:lvlText w:val="%1."/>
      <w:lvlJc w:val="left"/>
      <w:pPr>
        <w:ind w:left="21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9FA1368">
      <w:start w:val="1"/>
      <w:numFmt w:val="lowerLetter"/>
      <w:lvlText w:val="%2"/>
      <w:lvlJc w:val="left"/>
      <w:pPr>
        <w:ind w:left="2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878CF32">
      <w:start w:val="1"/>
      <w:numFmt w:val="lowerRoman"/>
      <w:lvlText w:val="%3"/>
      <w:lvlJc w:val="left"/>
      <w:pPr>
        <w:ind w:left="3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AA4A136">
      <w:start w:val="1"/>
      <w:numFmt w:val="decimal"/>
      <w:lvlText w:val="%4"/>
      <w:lvlJc w:val="left"/>
      <w:pPr>
        <w:ind w:left="4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5949D52">
      <w:start w:val="1"/>
      <w:numFmt w:val="lowerLetter"/>
      <w:lvlText w:val="%5"/>
      <w:lvlJc w:val="left"/>
      <w:pPr>
        <w:ind w:left="4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EA0758A">
      <w:start w:val="1"/>
      <w:numFmt w:val="lowerRoman"/>
      <w:lvlText w:val="%6"/>
      <w:lvlJc w:val="left"/>
      <w:pPr>
        <w:ind w:left="5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EE08A5C">
      <w:start w:val="1"/>
      <w:numFmt w:val="decimal"/>
      <w:lvlText w:val="%7"/>
      <w:lvlJc w:val="left"/>
      <w:pPr>
        <w:ind w:left="6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929EEE">
      <w:start w:val="1"/>
      <w:numFmt w:val="lowerLetter"/>
      <w:lvlText w:val="%8"/>
      <w:lvlJc w:val="left"/>
      <w:pPr>
        <w:ind w:left="70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D08DFB2">
      <w:start w:val="1"/>
      <w:numFmt w:val="lowerRoman"/>
      <w:lvlText w:val="%9"/>
      <w:lvlJc w:val="left"/>
      <w:pPr>
        <w:ind w:left="77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E9C1418"/>
    <w:multiLevelType w:val="hybridMultilevel"/>
    <w:tmpl w:val="DE68F1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66EE1"/>
    <w:multiLevelType w:val="hybridMultilevel"/>
    <w:tmpl w:val="DDA21974"/>
    <w:lvl w:ilvl="0" w:tplc="BA4EE26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E03468">
      <w:start w:val="1"/>
      <w:numFmt w:val="lowerLetter"/>
      <w:lvlText w:val="%2"/>
      <w:lvlJc w:val="left"/>
      <w:pPr>
        <w:ind w:left="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74F96C">
      <w:start w:val="1"/>
      <w:numFmt w:val="lowerRoman"/>
      <w:lvlText w:val="%3"/>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7247C8">
      <w:start w:val="1"/>
      <w:numFmt w:val="decimal"/>
      <w:lvlRestart w:val="0"/>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7C011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30F24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BCD7C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8C865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90B7D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7"/>
  </w:num>
  <w:num w:numId="3">
    <w:abstractNumId w:val="9"/>
  </w:num>
  <w:num w:numId="4">
    <w:abstractNumId w:val="1"/>
  </w:num>
  <w:num w:numId="5">
    <w:abstractNumId w:val="11"/>
  </w:num>
  <w:num w:numId="6">
    <w:abstractNumId w:val="14"/>
  </w:num>
  <w:num w:numId="7">
    <w:abstractNumId w:val="2"/>
  </w:num>
  <w:num w:numId="8">
    <w:abstractNumId w:val="7"/>
  </w:num>
  <w:num w:numId="9">
    <w:abstractNumId w:val="13"/>
  </w:num>
  <w:num w:numId="10">
    <w:abstractNumId w:val="16"/>
  </w:num>
  <w:num w:numId="11">
    <w:abstractNumId w:val="18"/>
  </w:num>
  <w:num w:numId="12">
    <w:abstractNumId w:val="5"/>
  </w:num>
  <w:num w:numId="13">
    <w:abstractNumId w:val="3"/>
  </w:num>
  <w:num w:numId="14">
    <w:abstractNumId w:val="8"/>
  </w:num>
  <w:num w:numId="15">
    <w:abstractNumId w:val="10"/>
  </w:num>
  <w:num w:numId="16">
    <w:abstractNumId w:val="0"/>
  </w:num>
  <w:num w:numId="17">
    <w:abstractNumId w:val="15"/>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1C"/>
    <w:rsid w:val="0004701C"/>
    <w:rsid w:val="000479CA"/>
    <w:rsid w:val="0006641B"/>
    <w:rsid w:val="00095A56"/>
    <w:rsid w:val="000A07FF"/>
    <w:rsid w:val="000C0DDD"/>
    <w:rsid w:val="000E0503"/>
    <w:rsid w:val="000E4682"/>
    <w:rsid w:val="000F6C13"/>
    <w:rsid w:val="000F78E1"/>
    <w:rsid w:val="0011310C"/>
    <w:rsid w:val="00143054"/>
    <w:rsid w:val="00160890"/>
    <w:rsid w:val="001F4D3B"/>
    <w:rsid w:val="001F5F69"/>
    <w:rsid w:val="00216780"/>
    <w:rsid w:val="00242BC1"/>
    <w:rsid w:val="002C33AB"/>
    <w:rsid w:val="002D2F69"/>
    <w:rsid w:val="002D5115"/>
    <w:rsid w:val="003021E6"/>
    <w:rsid w:val="003565D6"/>
    <w:rsid w:val="003615D2"/>
    <w:rsid w:val="003678A7"/>
    <w:rsid w:val="0037608B"/>
    <w:rsid w:val="00380218"/>
    <w:rsid w:val="003A54DA"/>
    <w:rsid w:val="003A7296"/>
    <w:rsid w:val="003E1279"/>
    <w:rsid w:val="003E4555"/>
    <w:rsid w:val="004102F2"/>
    <w:rsid w:val="004271B2"/>
    <w:rsid w:val="004602C4"/>
    <w:rsid w:val="00476B44"/>
    <w:rsid w:val="004A3D1C"/>
    <w:rsid w:val="004A7DE2"/>
    <w:rsid w:val="004B09DB"/>
    <w:rsid w:val="004C1925"/>
    <w:rsid w:val="004C4290"/>
    <w:rsid w:val="004D29AC"/>
    <w:rsid w:val="004D6D10"/>
    <w:rsid w:val="004D7D61"/>
    <w:rsid w:val="004E428D"/>
    <w:rsid w:val="004E4C7D"/>
    <w:rsid w:val="004E556A"/>
    <w:rsid w:val="004E797D"/>
    <w:rsid w:val="004F168E"/>
    <w:rsid w:val="0054435A"/>
    <w:rsid w:val="00577FDD"/>
    <w:rsid w:val="00582BCB"/>
    <w:rsid w:val="0059166F"/>
    <w:rsid w:val="005F23E2"/>
    <w:rsid w:val="00620A48"/>
    <w:rsid w:val="00646372"/>
    <w:rsid w:val="00664AF3"/>
    <w:rsid w:val="00664CF0"/>
    <w:rsid w:val="00675BEB"/>
    <w:rsid w:val="0068408B"/>
    <w:rsid w:val="00694B74"/>
    <w:rsid w:val="006A2C05"/>
    <w:rsid w:val="006D3DE0"/>
    <w:rsid w:val="006F1DED"/>
    <w:rsid w:val="006F5E5E"/>
    <w:rsid w:val="007228B3"/>
    <w:rsid w:val="007342A4"/>
    <w:rsid w:val="00753FE1"/>
    <w:rsid w:val="007C57F3"/>
    <w:rsid w:val="007C69AA"/>
    <w:rsid w:val="007D0FAE"/>
    <w:rsid w:val="007D34E2"/>
    <w:rsid w:val="007F6EF4"/>
    <w:rsid w:val="008626C2"/>
    <w:rsid w:val="0086457B"/>
    <w:rsid w:val="008A331E"/>
    <w:rsid w:val="008E12A4"/>
    <w:rsid w:val="008F3BFB"/>
    <w:rsid w:val="008F448E"/>
    <w:rsid w:val="00915431"/>
    <w:rsid w:val="00917264"/>
    <w:rsid w:val="00921224"/>
    <w:rsid w:val="00953607"/>
    <w:rsid w:val="00954EB0"/>
    <w:rsid w:val="0096514A"/>
    <w:rsid w:val="009A23AC"/>
    <w:rsid w:val="009C080E"/>
    <w:rsid w:val="009C7176"/>
    <w:rsid w:val="009D6D73"/>
    <w:rsid w:val="00A00CF6"/>
    <w:rsid w:val="00A148DE"/>
    <w:rsid w:val="00A159E7"/>
    <w:rsid w:val="00A3160A"/>
    <w:rsid w:val="00A53B1D"/>
    <w:rsid w:val="00A84FC2"/>
    <w:rsid w:val="00A91137"/>
    <w:rsid w:val="00AD3755"/>
    <w:rsid w:val="00AE02B0"/>
    <w:rsid w:val="00B36698"/>
    <w:rsid w:val="00B4568F"/>
    <w:rsid w:val="00B76205"/>
    <w:rsid w:val="00B76B60"/>
    <w:rsid w:val="00B9152D"/>
    <w:rsid w:val="00BF10A9"/>
    <w:rsid w:val="00C35975"/>
    <w:rsid w:val="00C47916"/>
    <w:rsid w:val="00C55540"/>
    <w:rsid w:val="00C56183"/>
    <w:rsid w:val="00C61B6D"/>
    <w:rsid w:val="00C85840"/>
    <w:rsid w:val="00C90875"/>
    <w:rsid w:val="00CA73C3"/>
    <w:rsid w:val="00CC031C"/>
    <w:rsid w:val="00CC191D"/>
    <w:rsid w:val="00CC2C7A"/>
    <w:rsid w:val="00CD116C"/>
    <w:rsid w:val="00CF2E47"/>
    <w:rsid w:val="00D065FC"/>
    <w:rsid w:val="00D0701C"/>
    <w:rsid w:val="00D1222A"/>
    <w:rsid w:val="00D248B9"/>
    <w:rsid w:val="00D5642A"/>
    <w:rsid w:val="00D72E3E"/>
    <w:rsid w:val="00D841E6"/>
    <w:rsid w:val="00D93BE2"/>
    <w:rsid w:val="00D94AE1"/>
    <w:rsid w:val="00D95180"/>
    <w:rsid w:val="00DB168D"/>
    <w:rsid w:val="00DB7730"/>
    <w:rsid w:val="00DC47AA"/>
    <w:rsid w:val="00DD73AC"/>
    <w:rsid w:val="00E11F73"/>
    <w:rsid w:val="00E15DC6"/>
    <w:rsid w:val="00E50951"/>
    <w:rsid w:val="00E56871"/>
    <w:rsid w:val="00E706B9"/>
    <w:rsid w:val="00E72613"/>
    <w:rsid w:val="00E772DE"/>
    <w:rsid w:val="00E916BE"/>
    <w:rsid w:val="00EA2CAA"/>
    <w:rsid w:val="00EC1EC3"/>
    <w:rsid w:val="00ED325A"/>
    <w:rsid w:val="00F200F0"/>
    <w:rsid w:val="00F26BC7"/>
    <w:rsid w:val="00F31895"/>
    <w:rsid w:val="00F35AA9"/>
    <w:rsid w:val="00F36AAF"/>
    <w:rsid w:val="00F502D3"/>
    <w:rsid w:val="00F541AA"/>
    <w:rsid w:val="00F8529A"/>
    <w:rsid w:val="00F946C3"/>
    <w:rsid w:val="00F958C5"/>
    <w:rsid w:val="00F970CD"/>
    <w:rsid w:val="00FD598A"/>
    <w:rsid w:val="00FD7C7B"/>
    <w:rsid w:val="00FE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68083"/>
  <w15:chartTrackingRefBased/>
  <w15:docId w15:val="{FE016C27-76F7-44E7-82AF-2751BD51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F2"/>
  </w:style>
  <w:style w:type="paragraph" w:styleId="Heading1">
    <w:name w:val="heading 1"/>
    <w:next w:val="Normal"/>
    <w:link w:val="Heading1Char"/>
    <w:uiPriority w:val="9"/>
    <w:unhideWhenUsed/>
    <w:qFormat/>
    <w:rsid w:val="00B36698"/>
    <w:pPr>
      <w:keepNext/>
      <w:keepLines/>
      <w:spacing w:line="259" w:lineRule="auto"/>
      <w:ind w:left="108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F2"/>
    <w:pPr>
      <w:ind w:left="720"/>
      <w:contextualSpacing/>
    </w:pPr>
  </w:style>
  <w:style w:type="paragraph" w:styleId="BalloonText">
    <w:name w:val="Balloon Text"/>
    <w:basedOn w:val="Normal"/>
    <w:link w:val="BalloonTextChar"/>
    <w:uiPriority w:val="99"/>
    <w:semiHidden/>
    <w:unhideWhenUsed/>
    <w:rsid w:val="001F5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9"/>
    <w:rPr>
      <w:rFonts w:ascii="Segoe UI" w:hAnsi="Segoe UI" w:cs="Segoe UI"/>
      <w:sz w:val="18"/>
      <w:szCs w:val="18"/>
    </w:rPr>
  </w:style>
  <w:style w:type="paragraph" w:styleId="Header">
    <w:name w:val="header"/>
    <w:basedOn w:val="Normal"/>
    <w:link w:val="HeaderChar"/>
    <w:uiPriority w:val="99"/>
    <w:unhideWhenUsed/>
    <w:rsid w:val="00D95180"/>
    <w:pPr>
      <w:tabs>
        <w:tab w:val="center" w:pos="4680"/>
        <w:tab w:val="right" w:pos="9360"/>
      </w:tabs>
    </w:pPr>
  </w:style>
  <w:style w:type="character" w:customStyle="1" w:styleId="HeaderChar">
    <w:name w:val="Header Char"/>
    <w:basedOn w:val="DefaultParagraphFont"/>
    <w:link w:val="Header"/>
    <w:uiPriority w:val="99"/>
    <w:rsid w:val="00D95180"/>
  </w:style>
  <w:style w:type="paragraph" w:styleId="Footer">
    <w:name w:val="footer"/>
    <w:basedOn w:val="Normal"/>
    <w:link w:val="FooterChar"/>
    <w:uiPriority w:val="99"/>
    <w:unhideWhenUsed/>
    <w:rsid w:val="00D95180"/>
    <w:pPr>
      <w:tabs>
        <w:tab w:val="center" w:pos="4680"/>
        <w:tab w:val="right" w:pos="9360"/>
      </w:tabs>
    </w:pPr>
  </w:style>
  <w:style w:type="character" w:customStyle="1" w:styleId="FooterChar">
    <w:name w:val="Footer Char"/>
    <w:basedOn w:val="DefaultParagraphFont"/>
    <w:link w:val="Footer"/>
    <w:uiPriority w:val="99"/>
    <w:rsid w:val="00D95180"/>
  </w:style>
  <w:style w:type="character" w:customStyle="1" w:styleId="Heading1Char">
    <w:name w:val="Heading 1 Char"/>
    <w:basedOn w:val="DefaultParagraphFont"/>
    <w:link w:val="Heading1"/>
    <w:uiPriority w:val="9"/>
    <w:rsid w:val="00B36698"/>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1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C6DC6-DE92-442B-A69C-DDCFF25F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5</cp:revision>
  <cp:lastPrinted>2020-11-29T19:06:00Z</cp:lastPrinted>
  <dcterms:created xsi:type="dcterms:W3CDTF">2020-11-29T19:11:00Z</dcterms:created>
  <dcterms:modified xsi:type="dcterms:W3CDTF">2020-11-30T01:55:00Z</dcterms:modified>
</cp:coreProperties>
</file>