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7422" w14:textId="77777777" w:rsidR="00AE02B0" w:rsidRPr="00704526" w:rsidRDefault="00AE02B0" w:rsidP="00AE02B0">
      <w:pPr>
        <w:jc w:val="center"/>
        <w:rPr>
          <w:b/>
          <w:sz w:val="20"/>
          <w:szCs w:val="20"/>
        </w:rPr>
      </w:pPr>
      <w:r w:rsidRPr="00704526">
        <w:rPr>
          <w:b/>
          <w:sz w:val="20"/>
          <w:szCs w:val="20"/>
        </w:rPr>
        <w:t>SBEADMR Adaptive Management Group Meeting Notes</w:t>
      </w:r>
    </w:p>
    <w:p w14:paraId="0B9B1898" w14:textId="324DF168" w:rsidR="00AE02B0" w:rsidRPr="00704526" w:rsidRDefault="00EC2A0E" w:rsidP="00AE02B0">
      <w:pPr>
        <w:jc w:val="center"/>
        <w:rPr>
          <w:sz w:val="20"/>
          <w:szCs w:val="20"/>
        </w:rPr>
      </w:pPr>
      <w:r w:rsidRPr="00704526">
        <w:rPr>
          <w:b/>
          <w:sz w:val="20"/>
          <w:szCs w:val="20"/>
        </w:rPr>
        <w:t>May 13,2020</w:t>
      </w:r>
    </w:p>
    <w:p w14:paraId="580B2355" w14:textId="77777777" w:rsidR="00AE02B0" w:rsidRPr="00704526" w:rsidRDefault="00AE02B0" w:rsidP="00AE02B0">
      <w:pPr>
        <w:rPr>
          <w:sz w:val="20"/>
          <w:szCs w:val="20"/>
        </w:rPr>
      </w:pPr>
    </w:p>
    <w:p w14:paraId="3977F90C" w14:textId="61C8F941" w:rsidR="00AE02B0" w:rsidRPr="00704526" w:rsidRDefault="00AE02B0" w:rsidP="00AE02B0">
      <w:pPr>
        <w:rPr>
          <w:sz w:val="20"/>
          <w:szCs w:val="20"/>
        </w:rPr>
      </w:pPr>
      <w:r w:rsidRPr="00704526">
        <w:rPr>
          <w:sz w:val="20"/>
          <w:szCs w:val="20"/>
        </w:rPr>
        <w:t xml:space="preserve">The SBEADMR Adaptive Management Group (AMG) </w:t>
      </w:r>
      <w:r w:rsidR="00EC2A0E" w:rsidRPr="00704526">
        <w:rPr>
          <w:sz w:val="20"/>
          <w:szCs w:val="20"/>
        </w:rPr>
        <w:t xml:space="preserve">convened as a virtual MS TEAMS meeting at </w:t>
      </w:r>
      <w:r w:rsidR="009A23AC" w:rsidRPr="00704526">
        <w:rPr>
          <w:sz w:val="20"/>
          <w:szCs w:val="20"/>
        </w:rPr>
        <w:t>1:00 PM</w:t>
      </w:r>
      <w:r w:rsidRPr="00704526">
        <w:rPr>
          <w:sz w:val="20"/>
          <w:szCs w:val="20"/>
        </w:rPr>
        <w:t xml:space="preserve"> on Thursday, </w:t>
      </w:r>
      <w:r w:rsidR="00EC2A0E" w:rsidRPr="00704526">
        <w:rPr>
          <w:sz w:val="20"/>
          <w:szCs w:val="20"/>
        </w:rPr>
        <w:t>May 13</w:t>
      </w:r>
      <w:r w:rsidR="009A23AC" w:rsidRPr="00704526">
        <w:rPr>
          <w:sz w:val="20"/>
          <w:szCs w:val="20"/>
        </w:rPr>
        <w:t>, 2020</w:t>
      </w:r>
      <w:r w:rsidR="00EC2A0E" w:rsidRPr="00704526">
        <w:rPr>
          <w:sz w:val="20"/>
          <w:szCs w:val="20"/>
        </w:rPr>
        <w:t>.</w:t>
      </w:r>
      <w:r w:rsidRPr="00704526">
        <w:rPr>
          <w:sz w:val="20"/>
          <w:szCs w:val="20"/>
        </w:rPr>
        <w:t xml:space="preserve">   Present and representing the various “seats” on the AMG were:</w:t>
      </w:r>
    </w:p>
    <w:p w14:paraId="4A9A0F82" w14:textId="77777777" w:rsidR="00AE02B0" w:rsidRPr="00704526" w:rsidRDefault="00AE02B0" w:rsidP="00AE02B0">
      <w:pPr>
        <w:rPr>
          <w:sz w:val="20"/>
          <w:szCs w:val="20"/>
        </w:rPr>
      </w:pPr>
    </w:p>
    <w:p w14:paraId="1351D961" w14:textId="77777777" w:rsidR="00AE02B0" w:rsidRPr="00704526" w:rsidRDefault="00AE02B0" w:rsidP="00AE02B0">
      <w:pPr>
        <w:rPr>
          <w:sz w:val="20"/>
          <w:szCs w:val="20"/>
        </w:rPr>
      </w:pPr>
      <w:r w:rsidRPr="00704526">
        <w:rPr>
          <w:b/>
          <w:sz w:val="20"/>
          <w:szCs w:val="20"/>
          <w:u w:val="single"/>
        </w:rPr>
        <w:t>Designated Seat</w:t>
      </w:r>
      <w:r w:rsidRPr="00704526">
        <w:rPr>
          <w:sz w:val="20"/>
          <w:szCs w:val="20"/>
        </w:rPr>
        <w:tab/>
      </w:r>
      <w:r w:rsidRPr="00704526">
        <w:rPr>
          <w:sz w:val="20"/>
          <w:szCs w:val="20"/>
        </w:rPr>
        <w:tab/>
      </w:r>
      <w:r w:rsidRPr="00704526">
        <w:rPr>
          <w:b/>
          <w:sz w:val="20"/>
          <w:szCs w:val="20"/>
        </w:rPr>
        <w:t xml:space="preserve">        </w:t>
      </w:r>
      <w:r w:rsidRPr="00704526">
        <w:rPr>
          <w:b/>
          <w:sz w:val="20"/>
          <w:szCs w:val="20"/>
          <w:u w:val="single"/>
        </w:rPr>
        <w:t>Regular Member</w:t>
      </w:r>
      <w:r w:rsidRPr="00704526">
        <w:rPr>
          <w:sz w:val="20"/>
          <w:szCs w:val="20"/>
        </w:rPr>
        <w:tab/>
      </w:r>
      <w:r w:rsidRPr="00704526">
        <w:rPr>
          <w:sz w:val="20"/>
          <w:szCs w:val="20"/>
        </w:rPr>
        <w:tab/>
        <w:t xml:space="preserve">                 </w:t>
      </w:r>
      <w:r w:rsidRPr="00704526">
        <w:rPr>
          <w:b/>
          <w:sz w:val="20"/>
          <w:szCs w:val="20"/>
          <w:u w:val="single"/>
        </w:rPr>
        <w:t>Alternate Member</w:t>
      </w:r>
    </w:p>
    <w:p w14:paraId="460D07F9" w14:textId="77777777" w:rsidR="00AE02B0" w:rsidRPr="00704526" w:rsidRDefault="00AE02B0" w:rsidP="00AE02B0">
      <w:pPr>
        <w:rPr>
          <w:sz w:val="20"/>
          <w:szCs w:val="20"/>
        </w:rPr>
      </w:pPr>
    </w:p>
    <w:p w14:paraId="7CF7BBF6" w14:textId="59A44903" w:rsidR="00AE02B0" w:rsidRPr="00704526" w:rsidRDefault="00AE02B0" w:rsidP="00AE02B0">
      <w:pPr>
        <w:rPr>
          <w:sz w:val="20"/>
          <w:szCs w:val="20"/>
        </w:rPr>
      </w:pPr>
      <w:r w:rsidRPr="00704526">
        <w:rPr>
          <w:sz w:val="20"/>
          <w:szCs w:val="20"/>
        </w:rPr>
        <w:t>Delta County</w:t>
      </w:r>
      <w:r w:rsidRPr="00704526">
        <w:rPr>
          <w:sz w:val="20"/>
          <w:szCs w:val="20"/>
        </w:rPr>
        <w:tab/>
      </w:r>
      <w:r w:rsidRPr="00704526">
        <w:rPr>
          <w:sz w:val="20"/>
          <w:szCs w:val="20"/>
        </w:rPr>
        <w:tab/>
      </w:r>
      <w:r w:rsidRPr="00704526">
        <w:rPr>
          <w:sz w:val="20"/>
          <w:szCs w:val="20"/>
        </w:rPr>
        <w:tab/>
      </w:r>
      <w:r w:rsidR="00A81CA7" w:rsidRPr="00704526">
        <w:rPr>
          <w:sz w:val="20"/>
          <w:szCs w:val="20"/>
        </w:rPr>
        <w:t>absent</w:t>
      </w:r>
      <w:r w:rsidRPr="00704526">
        <w:rPr>
          <w:sz w:val="20"/>
          <w:szCs w:val="20"/>
        </w:rPr>
        <w:tab/>
      </w:r>
      <w:r w:rsidRPr="00704526">
        <w:rPr>
          <w:sz w:val="20"/>
          <w:szCs w:val="20"/>
        </w:rPr>
        <w:tab/>
      </w:r>
      <w:r w:rsidR="00A81CA7" w:rsidRPr="00704526">
        <w:rPr>
          <w:sz w:val="20"/>
          <w:szCs w:val="20"/>
        </w:rPr>
        <w:tab/>
      </w:r>
      <w:r w:rsidR="00A81CA7" w:rsidRPr="00704526">
        <w:rPr>
          <w:sz w:val="20"/>
          <w:szCs w:val="20"/>
        </w:rPr>
        <w:tab/>
      </w:r>
      <w:r w:rsidR="00A81CA7" w:rsidRPr="00704526">
        <w:rPr>
          <w:sz w:val="20"/>
          <w:szCs w:val="20"/>
        </w:rPr>
        <w:tab/>
      </w:r>
      <w:proofErr w:type="spellStart"/>
      <w:r w:rsidR="00A81CA7" w:rsidRPr="00704526">
        <w:rPr>
          <w:sz w:val="20"/>
          <w:szCs w:val="20"/>
        </w:rPr>
        <w:t>absent</w:t>
      </w:r>
      <w:proofErr w:type="spellEnd"/>
    </w:p>
    <w:p w14:paraId="46F2CAC5" w14:textId="4984E79C" w:rsidR="00AE02B0" w:rsidRPr="00704526" w:rsidRDefault="00AE02B0" w:rsidP="00AE02B0">
      <w:pPr>
        <w:rPr>
          <w:sz w:val="20"/>
          <w:szCs w:val="20"/>
        </w:rPr>
      </w:pPr>
      <w:r w:rsidRPr="00704526">
        <w:rPr>
          <w:sz w:val="20"/>
          <w:szCs w:val="20"/>
        </w:rPr>
        <w:t>Gunnison County</w:t>
      </w:r>
      <w:r w:rsidRPr="00704526">
        <w:rPr>
          <w:sz w:val="20"/>
          <w:szCs w:val="20"/>
        </w:rPr>
        <w:tab/>
      </w:r>
      <w:r w:rsidRPr="00704526">
        <w:rPr>
          <w:sz w:val="20"/>
          <w:szCs w:val="20"/>
        </w:rPr>
        <w:tab/>
      </w:r>
      <w:r w:rsidR="00675BEB" w:rsidRPr="00704526">
        <w:rPr>
          <w:sz w:val="20"/>
          <w:szCs w:val="20"/>
        </w:rPr>
        <w:tab/>
      </w:r>
      <w:r w:rsidR="00A81CA7" w:rsidRPr="00704526">
        <w:rPr>
          <w:sz w:val="20"/>
          <w:szCs w:val="20"/>
        </w:rPr>
        <w:t>Jonathan Houck</w:t>
      </w:r>
      <w:r w:rsidRPr="00704526">
        <w:rPr>
          <w:sz w:val="20"/>
          <w:szCs w:val="20"/>
        </w:rPr>
        <w:tab/>
      </w:r>
      <w:r w:rsidRPr="00704526">
        <w:rPr>
          <w:sz w:val="20"/>
          <w:szCs w:val="20"/>
        </w:rPr>
        <w:tab/>
      </w:r>
      <w:r w:rsidR="009A23AC" w:rsidRPr="00704526">
        <w:rPr>
          <w:sz w:val="20"/>
          <w:szCs w:val="20"/>
        </w:rPr>
        <w:tab/>
      </w:r>
      <w:r w:rsidR="009A23AC" w:rsidRPr="00704526">
        <w:rPr>
          <w:sz w:val="20"/>
          <w:szCs w:val="20"/>
        </w:rPr>
        <w:tab/>
      </w:r>
      <w:r w:rsidRPr="00704526">
        <w:rPr>
          <w:sz w:val="20"/>
          <w:szCs w:val="20"/>
        </w:rPr>
        <w:t>TBD</w:t>
      </w:r>
    </w:p>
    <w:p w14:paraId="6B59D1E3" w14:textId="3318C701" w:rsidR="00AE02B0" w:rsidRPr="00704526" w:rsidRDefault="00AE02B0" w:rsidP="00AE02B0">
      <w:pPr>
        <w:rPr>
          <w:sz w:val="20"/>
          <w:szCs w:val="20"/>
        </w:rPr>
      </w:pPr>
      <w:r w:rsidRPr="00704526">
        <w:rPr>
          <w:sz w:val="20"/>
          <w:szCs w:val="20"/>
        </w:rPr>
        <w:t>Hinsdale County</w:t>
      </w:r>
      <w:r w:rsidRPr="00704526">
        <w:rPr>
          <w:sz w:val="20"/>
          <w:szCs w:val="20"/>
        </w:rPr>
        <w:tab/>
      </w:r>
      <w:r w:rsidRPr="00704526">
        <w:rPr>
          <w:sz w:val="20"/>
          <w:szCs w:val="20"/>
        </w:rPr>
        <w:tab/>
      </w:r>
      <w:r w:rsidRPr="00704526">
        <w:rPr>
          <w:sz w:val="20"/>
          <w:szCs w:val="20"/>
        </w:rPr>
        <w:tab/>
      </w:r>
      <w:r w:rsidR="009A23AC" w:rsidRPr="00704526">
        <w:rPr>
          <w:sz w:val="20"/>
          <w:szCs w:val="20"/>
        </w:rPr>
        <w:t>absent</w:t>
      </w:r>
      <w:r w:rsidRPr="00704526">
        <w:rPr>
          <w:sz w:val="20"/>
          <w:szCs w:val="20"/>
        </w:rPr>
        <w:tab/>
      </w:r>
      <w:r w:rsidRPr="00704526">
        <w:rPr>
          <w:sz w:val="20"/>
          <w:szCs w:val="20"/>
        </w:rPr>
        <w:tab/>
      </w:r>
      <w:r w:rsidRPr="00704526">
        <w:rPr>
          <w:sz w:val="20"/>
          <w:szCs w:val="20"/>
        </w:rPr>
        <w:tab/>
      </w:r>
      <w:r w:rsidRPr="00704526">
        <w:rPr>
          <w:sz w:val="20"/>
          <w:szCs w:val="20"/>
        </w:rPr>
        <w:tab/>
      </w:r>
      <w:r w:rsidR="009A23AC" w:rsidRPr="00704526">
        <w:rPr>
          <w:sz w:val="20"/>
          <w:szCs w:val="20"/>
        </w:rPr>
        <w:tab/>
      </w:r>
      <w:r w:rsidR="00A81CA7" w:rsidRPr="00704526">
        <w:rPr>
          <w:sz w:val="20"/>
          <w:szCs w:val="20"/>
        </w:rPr>
        <w:t>Lynn McNutt</w:t>
      </w:r>
    </w:p>
    <w:p w14:paraId="6FD5E800" w14:textId="099DC348" w:rsidR="00AE02B0" w:rsidRPr="00704526" w:rsidRDefault="00AE02B0" w:rsidP="00AE02B0">
      <w:pPr>
        <w:rPr>
          <w:sz w:val="20"/>
          <w:szCs w:val="20"/>
        </w:rPr>
      </w:pPr>
      <w:r w:rsidRPr="00704526">
        <w:rPr>
          <w:sz w:val="20"/>
          <w:szCs w:val="20"/>
        </w:rPr>
        <w:t>Montrose County</w:t>
      </w:r>
      <w:r w:rsidRPr="00704526">
        <w:rPr>
          <w:sz w:val="20"/>
          <w:szCs w:val="20"/>
        </w:rPr>
        <w:tab/>
      </w:r>
      <w:r w:rsidRPr="00704526">
        <w:rPr>
          <w:sz w:val="20"/>
          <w:szCs w:val="20"/>
        </w:rPr>
        <w:tab/>
      </w:r>
      <w:r w:rsidR="00675BEB" w:rsidRPr="00704526">
        <w:rPr>
          <w:sz w:val="20"/>
          <w:szCs w:val="20"/>
        </w:rPr>
        <w:tab/>
      </w:r>
      <w:r w:rsidR="00A81CA7" w:rsidRPr="00704526">
        <w:rPr>
          <w:sz w:val="20"/>
          <w:szCs w:val="20"/>
        </w:rPr>
        <w:t>Justin Musser</w:t>
      </w:r>
      <w:r w:rsidRPr="00704526">
        <w:rPr>
          <w:sz w:val="20"/>
          <w:szCs w:val="20"/>
        </w:rPr>
        <w:tab/>
      </w:r>
      <w:r w:rsidRPr="00704526">
        <w:rPr>
          <w:sz w:val="20"/>
          <w:szCs w:val="20"/>
        </w:rPr>
        <w:tab/>
      </w:r>
      <w:r w:rsidRPr="00704526">
        <w:rPr>
          <w:sz w:val="20"/>
          <w:szCs w:val="20"/>
        </w:rPr>
        <w:tab/>
      </w:r>
      <w:r w:rsidRPr="00704526">
        <w:rPr>
          <w:sz w:val="20"/>
          <w:szCs w:val="20"/>
        </w:rPr>
        <w:tab/>
      </w:r>
      <w:r w:rsidR="00A81CA7" w:rsidRPr="00704526">
        <w:rPr>
          <w:sz w:val="20"/>
          <w:szCs w:val="20"/>
        </w:rPr>
        <w:t>absent</w:t>
      </w:r>
    </w:p>
    <w:p w14:paraId="7C322F9F" w14:textId="4FBE7564" w:rsidR="00AE02B0" w:rsidRPr="00704526" w:rsidRDefault="00AE02B0" w:rsidP="00AE02B0">
      <w:pPr>
        <w:rPr>
          <w:sz w:val="20"/>
          <w:szCs w:val="20"/>
        </w:rPr>
      </w:pPr>
      <w:r w:rsidRPr="00704526">
        <w:rPr>
          <w:sz w:val="20"/>
          <w:szCs w:val="20"/>
        </w:rPr>
        <w:t>Ouray County</w:t>
      </w:r>
      <w:r w:rsidRPr="00704526">
        <w:rPr>
          <w:sz w:val="20"/>
          <w:szCs w:val="20"/>
        </w:rPr>
        <w:tab/>
      </w:r>
      <w:r w:rsidRPr="00704526">
        <w:rPr>
          <w:sz w:val="20"/>
          <w:szCs w:val="20"/>
        </w:rPr>
        <w:tab/>
      </w:r>
      <w:r w:rsidRPr="00704526">
        <w:rPr>
          <w:sz w:val="20"/>
          <w:szCs w:val="20"/>
        </w:rPr>
        <w:tab/>
      </w:r>
      <w:r w:rsidR="008A5EE0" w:rsidRPr="00704526">
        <w:rPr>
          <w:sz w:val="20"/>
          <w:szCs w:val="20"/>
        </w:rPr>
        <w:t xml:space="preserve">Ben </w:t>
      </w:r>
      <w:proofErr w:type="spellStart"/>
      <w:r w:rsidR="008A5EE0" w:rsidRPr="00704526">
        <w:rPr>
          <w:sz w:val="20"/>
          <w:szCs w:val="20"/>
        </w:rPr>
        <w:t>Tisdel</w:t>
      </w:r>
      <w:proofErr w:type="spellEnd"/>
      <w:r w:rsidRPr="00704526">
        <w:rPr>
          <w:sz w:val="20"/>
          <w:szCs w:val="20"/>
        </w:rPr>
        <w:tab/>
      </w:r>
      <w:r w:rsidRPr="00704526">
        <w:rPr>
          <w:sz w:val="20"/>
          <w:szCs w:val="20"/>
        </w:rPr>
        <w:tab/>
      </w:r>
      <w:r w:rsidRPr="00704526">
        <w:rPr>
          <w:sz w:val="20"/>
          <w:szCs w:val="20"/>
        </w:rPr>
        <w:tab/>
      </w:r>
      <w:r w:rsidR="008F0ADD" w:rsidRPr="00704526">
        <w:rPr>
          <w:sz w:val="20"/>
          <w:szCs w:val="20"/>
        </w:rPr>
        <w:tab/>
      </w:r>
      <w:r w:rsidRPr="00704526">
        <w:rPr>
          <w:sz w:val="20"/>
          <w:szCs w:val="20"/>
        </w:rPr>
        <w:t>absent</w:t>
      </w:r>
    </w:p>
    <w:p w14:paraId="2C59EF0F" w14:textId="205B944C" w:rsidR="00AE02B0" w:rsidRPr="00704526" w:rsidRDefault="00AE02B0" w:rsidP="00AE02B0">
      <w:pPr>
        <w:rPr>
          <w:sz w:val="20"/>
          <w:szCs w:val="20"/>
        </w:rPr>
      </w:pPr>
      <w:r w:rsidRPr="00704526">
        <w:rPr>
          <w:sz w:val="20"/>
          <w:szCs w:val="20"/>
        </w:rPr>
        <w:t>San Miguel County</w:t>
      </w:r>
      <w:r w:rsidRPr="00704526">
        <w:rPr>
          <w:sz w:val="20"/>
          <w:szCs w:val="20"/>
        </w:rPr>
        <w:tab/>
      </w:r>
      <w:r w:rsidRPr="00704526">
        <w:rPr>
          <w:sz w:val="20"/>
          <w:szCs w:val="20"/>
        </w:rPr>
        <w:tab/>
      </w:r>
      <w:r w:rsidR="008F0ADD" w:rsidRPr="00704526">
        <w:rPr>
          <w:sz w:val="20"/>
          <w:szCs w:val="20"/>
        </w:rPr>
        <w:t>absent</w:t>
      </w:r>
      <w:r w:rsidRPr="00704526">
        <w:rPr>
          <w:sz w:val="20"/>
          <w:szCs w:val="20"/>
        </w:rPr>
        <w:tab/>
      </w:r>
      <w:r w:rsidRPr="00704526">
        <w:rPr>
          <w:sz w:val="20"/>
          <w:szCs w:val="20"/>
        </w:rPr>
        <w:tab/>
      </w:r>
      <w:r w:rsidRPr="00704526">
        <w:rPr>
          <w:sz w:val="20"/>
          <w:szCs w:val="20"/>
        </w:rPr>
        <w:tab/>
      </w:r>
      <w:r w:rsidRPr="00704526">
        <w:rPr>
          <w:sz w:val="20"/>
          <w:szCs w:val="20"/>
        </w:rPr>
        <w:tab/>
      </w:r>
      <w:r w:rsidR="008F0ADD" w:rsidRPr="00704526">
        <w:rPr>
          <w:sz w:val="20"/>
          <w:szCs w:val="20"/>
        </w:rPr>
        <w:tab/>
      </w:r>
      <w:proofErr w:type="spellStart"/>
      <w:r w:rsidR="00521C2A" w:rsidRPr="00704526">
        <w:rPr>
          <w:sz w:val="20"/>
          <w:szCs w:val="20"/>
        </w:rPr>
        <w:t>absent</w:t>
      </w:r>
      <w:proofErr w:type="spellEnd"/>
    </w:p>
    <w:p w14:paraId="1134D583" w14:textId="611F858C" w:rsidR="00AE02B0" w:rsidRPr="00704526" w:rsidRDefault="00AE02B0" w:rsidP="00AE02B0">
      <w:pPr>
        <w:rPr>
          <w:sz w:val="20"/>
          <w:szCs w:val="20"/>
        </w:rPr>
      </w:pPr>
      <w:r w:rsidRPr="00704526">
        <w:rPr>
          <w:sz w:val="20"/>
          <w:szCs w:val="20"/>
        </w:rPr>
        <w:t>Environmenta</w:t>
      </w:r>
      <w:r w:rsidR="00900B6A" w:rsidRPr="00704526">
        <w:rPr>
          <w:sz w:val="20"/>
          <w:szCs w:val="20"/>
        </w:rPr>
        <w:t>l/</w:t>
      </w:r>
      <w:r w:rsidR="00AD1A55" w:rsidRPr="00704526">
        <w:rPr>
          <w:sz w:val="20"/>
          <w:szCs w:val="20"/>
        </w:rPr>
        <w:t xml:space="preserve">Conservation </w:t>
      </w:r>
      <w:r w:rsidR="00AD1A55" w:rsidRPr="00704526">
        <w:rPr>
          <w:sz w:val="20"/>
          <w:szCs w:val="20"/>
        </w:rPr>
        <w:tab/>
      </w:r>
      <w:r w:rsidRPr="00704526">
        <w:rPr>
          <w:sz w:val="20"/>
          <w:szCs w:val="20"/>
        </w:rPr>
        <w:t xml:space="preserve">Chris </w:t>
      </w:r>
      <w:proofErr w:type="spellStart"/>
      <w:r w:rsidRPr="00704526">
        <w:rPr>
          <w:sz w:val="20"/>
          <w:szCs w:val="20"/>
        </w:rPr>
        <w:t>Jauhola</w:t>
      </w:r>
      <w:proofErr w:type="spellEnd"/>
      <w:r w:rsidRPr="00704526">
        <w:rPr>
          <w:sz w:val="20"/>
          <w:szCs w:val="20"/>
        </w:rPr>
        <w:tab/>
      </w:r>
      <w:r w:rsidRPr="00704526">
        <w:rPr>
          <w:sz w:val="20"/>
          <w:szCs w:val="20"/>
        </w:rPr>
        <w:tab/>
      </w:r>
      <w:r w:rsidRPr="00704526">
        <w:rPr>
          <w:sz w:val="20"/>
          <w:szCs w:val="20"/>
        </w:rPr>
        <w:tab/>
      </w:r>
      <w:r w:rsidRPr="00704526">
        <w:rPr>
          <w:sz w:val="20"/>
          <w:szCs w:val="20"/>
        </w:rPr>
        <w:tab/>
      </w:r>
      <w:r w:rsidR="00A81CA7" w:rsidRPr="00704526">
        <w:rPr>
          <w:sz w:val="20"/>
          <w:szCs w:val="20"/>
        </w:rPr>
        <w:t xml:space="preserve">Enno </w:t>
      </w:r>
      <w:proofErr w:type="spellStart"/>
      <w:r w:rsidR="00A81CA7" w:rsidRPr="00704526">
        <w:rPr>
          <w:sz w:val="20"/>
          <w:szCs w:val="20"/>
        </w:rPr>
        <w:t>Heus</w:t>
      </w:r>
      <w:r w:rsidR="002C52D7" w:rsidRPr="00704526">
        <w:rPr>
          <w:sz w:val="20"/>
          <w:szCs w:val="20"/>
        </w:rPr>
        <w:t>h</w:t>
      </w:r>
      <w:r w:rsidR="00A81CA7" w:rsidRPr="00704526">
        <w:rPr>
          <w:sz w:val="20"/>
          <w:szCs w:val="20"/>
        </w:rPr>
        <w:t>ner</w:t>
      </w:r>
      <w:proofErr w:type="spellEnd"/>
    </w:p>
    <w:p w14:paraId="32EFCBDF" w14:textId="3748BB1D" w:rsidR="00AE02B0" w:rsidRPr="00704526" w:rsidRDefault="00AE02B0" w:rsidP="00AE02B0">
      <w:pPr>
        <w:rPr>
          <w:sz w:val="20"/>
          <w:szCs w:val="20"/>
        </w:rPr>
      </w:pPr>
      <w:r w:rsidRPr="00704526">
        <w:rPr>
          <w:sz w:val="20"/>
          <w:szCs w:val="20"/>
        </w:rPr>
        <w:t>Environmental/Conservation</w:t>
      </w:r>
      <w:r w:rsidRPr="00704526">
        <w:rPr>
          <w:sz w:val="20"/>
          <w:szCs w:val="20"/>
        </w:rPr>
        <w:tab/>
        <w:t xml:space="preserve">Lexi </w:t>
      </w:r>
      <w:proofErr w:type="spellStart"/>
      <w:r w:rsidRPr="00704526">
        <w:rPr>
          <w:sz w:val="20"/>
          <w:szCs w:val="20"/>
        </w:rPr>
        <w:t>Tuddenham</w:t>
      </w:r>
      <w:proofErr w:type="spellEnd"/>
      <w:r w:rsidRPr="00704526">
        <w:rPr>
          <w:sz w:val="20"/>
          <w:szCs w:val="20"/>
        </w:rPr>
        <w:tab/>
      </w:r>
      <w:r w:rsidRPr="00704526">
        <w:rPr>
          <w:sz w:val="20"/>
          <w:szCs w:val="20"/>
        </w:rPr>
        <w:tab/>
      </w:r>
      <w:r w:rsidRPr="00704526">
        <w:rPr>
          <w:sz w:val="20"/>
          <w:szCs w:val="20"/>
        </w:rPr>
        <w:tab/>
      </w:r>
      <w:r w:rsidRPr="00704526">
        <w:rPr>
          <w:sz w:val="20"/>
          <w:szCs w:val="20"/>
        </w:rPr>
        <w:tab/>
      </w:r>
      <w:r w:rsidR="00A81CA7" w:rsidRPr="00704526">
        <w:rPr>
          <w:sz w:val="20"/>
          <w:szCs w:val="20"/>
        </w:rPr>
        <w:t xml:space="preserve">Robin </w:t>
      </w:r>
      <w:proofErr w:type="spellStart"/>
      <w:r w:rsidR="00A81CA7" w:rsidRPr="00704526">
        <w:rPr>
          <w:sz w:val="20"/>
          <w:szCs w:val="20"/>
        </w:rPr>
        <w:t>Nic</w:t>
      </w:r>
      <w:r w:rsidR="00704526">
        <w:rPr>
          <w:sz w:val="20"/>
          <w:szCs w:val="20"/>
        </w:rPr>
        <w:t>h</w:t>
      </w:r>
      <w:r w:rsidR="00A81CA7" w:rsidRPr="00704526">
        <w:rPr>
          <w:sz w:val="20"/>
          <w:szCs w:val="20"/>
        </w:rPr>
        <w:t>oloff</w:t>
      </w:r>
      <w:proofErr w:type="spellEnd"/>
    </w:p>
    <w:p w14:paraId="346CF637" w14:textId="77777777" w:rsidR="00AE02B0" w:rsidRPr="00704526" w:rsidRDefault="00AE02B0" w:rsidP="00AE02B0">
      <w:pPr>
        <w:rPr>
          <w:sz w:val="20"/>
          <w:szCs w:val="20"/>
        </w:rPr>
      </w:pPr>
      <w:r w:rsidRPr="00704526">
        <w:rPr>
          <w:sz w:val="20"/>
          <w:szCs w:val="20"/>
        </w:rPr>
        <w:t>Forestry Processor</w:t>
      </w:r>
      <w:r w:rsidRPr="00704526">
        <w:rPr>
          <w:sz w:val="20"/>
          <w:szCs w:val="20"/>
        </w:rPr>
        <w:tab/>
      </w:r>
      <w:r w:rsidRPr="00704526">
        <w:rPr>
          <w:sz w:val="20"/>
          <w:szCs w:val="20"/>
        </w:rPr>
        <w:tab/>
      </w:r>
      <w:r w:rsidR="009A23AC" w:rsidRPr="00704526">
        <w:rPr>
          <w:sz w:val="20"/>
          <w:szCs w:val="20"/>
        </w:rPr>
        <w:t xml:space="preserve">Tim </w:t>
      </w:r>
      <w:proofErr w:type="spellStart"/>
      <w:r w:rsidR="009A23AC" w:rsidRPr="00704526">
        <w:rPr>
          <w:sz w:val="20"/>
          <w:szCs w:val="20"/>
        </w:rPr>
        <w:t>Kyllo</w:t>
      </w:r>
      <w:proofErr w:type="spellEnd"/>
      <w:r w:rsidRPr="00704526">
        <w:rPr>
          <w:sz w:val="20"/>
          <w:szCs w:val="20"/>
        </w:rPr>
        <w:tab/>
      </w:r>
      <w:r w:rsidRPr="00704526">
        <w:rPr>
          <w:sz w:val="20"/>
          <w:szCs w:val="20"/>
        </w:rPr>
        <w:tab/>
      </w:r>
      <w:r w:rsidRPr="00704526">
        <w:rPr>
          <w:sz w:val="20"/>
          <w:szCs w:val="20"/>
        </w:rPr>
        <w:tab/>
      </w:r>
      <w:r w:rsidRPr="00704526">
        <w:rPr>
          <w:sz w:val="20"/>
          <w:szCs w:val="20"/>
        </w:rPr>
        <w:tab/>
      </w:r>
      <w:r w:rsidR="009A23AC" w:rsidRPr="00704526">
        <w:rPr>
          <w:sz w:val="20"/>
          <w:szCs w:val="20"/>
        </w:rPr>
        <w:t>TBD</w:t>
      </w:r>
    </w:p>
    <w:p w14:paraId="532E6B67" w14:textId="77777777" w:rsidR="00AE02B0" w:rsidRPr="00704526" w:rsidRDefault="00675BEB" w:rsidP="00AE02B0">
      <w:pPr>
        <w:rPr>
          <w:sz w:val="20"/>
          <w:szCs w:val="20"/>
        </w:rPr>
      </w:pPr>
      <w:r w:rsidRPr="00704526">
        <w:rPr>
          <w:sz w:val="20"/>
          <w:szCs w:val="20"/>
        </w:rPr>
        <w:t>Forestry Logger</w:t>
      </w:r>
      <w:r w:rsidRPr="00704526">
        <w:rPr>
          <w:sz w:val="20"/>
          <w:szCs w:val="20"/>
        </w:rPr>
        <w:tab/>
      </w:r>
      <w:r w:rsidRPr="00704526">
        <w:rPr>
          <w:sz w:val="20"/>
          <w:szCs w:val="20"/>
        </w:rPr>
        <w:tab/>
      </w:r>
      <w:r w:rsidRPr="00704526">
        <w:rPr>
          <w:sz w:val="20"/>
          <w:szCs w:val="20"/>
        </w:rPr>
        <w:tab/>
      </w:r>
      <w:r w:rsidR="009A23AC" w:rsidRPr="00704526">
        <w:rPr>
          <w:sz w:val="20"/>
          <w:szCs w:val="20"/>
        </w:rPr>
        <w:t>Molly Pitts</w:t>
      </w:r>
      <w:r w:rsidR="00AE02B0" w:rsidRPr="00704526">
        <w:rPr>
          <w:sz w:val="20"/>
          <w:szCs w:val="20"/>
        </w:rPr>
        <w:tab/>
      </w:r>
      <w:r w:rsidR="00AE02B0" w:rsidRPr="00704526">
        <w:rPr>
          <w:sz w:val="20"/>
          <w:szCs w:val="20"/>
        </w:rPr>
        <w:tab/>
      </w:r>
      <w:r w:rsidR="00AE02B0" w:rsidRPr="00704526">
        <w:rPr>
          <w:sz w:val="20"/>
          <w:szCs w:val="20"/>
        </w:rPr>
        <w:tab/>
      </w:r>
      <w:r w:rsidR="00AE02B0" w:rsidRPr="00704526">
        <w:rPr>
          <w:sz w:val="20"/>
          <w:szCs w:val="20"/>
        </w:rPr>
        <w:tab/>
      </w:r>
      <w:r w:rsidR="009A23AC" w:rsidRPr="00704526">
        <w:rPr>
          <w:sz w:val="20"/>
          <w:szCs w:val="20"/>
        </w:rPr>
        <w:t>TBD</w:t>
      </w:r>
    </w:p>
    <w:p w14:paraId="36DB3CF0" w14:textId="77777777" w:rsidR="00AE02B0" w:rsidRPr="00704526" w:rsidRDefault="00AE02B0" w:rsidP="00AE02B0">
      <w:pPr>
        <w:rPr>
          <w:sz w:val="20"/>
          <w:szCs w:val="20"/>
        </w:rPr>
      </w:pPr>
      <w:r w:rsidRPr="00704526">
        <w:rPr>
          <w:sz w:val="20"/>
          <w:szCs w:val="20"/>
        </w:rPr>
        <w:t>Community at Large</w:t>
      </w:r>
    </w:p>
    <w:p w14:paraId="13BD99F5" w14:textId="77777777" w:rsidR="00AE02B0" w:rsidRPr="00704526" w:rsidRDefault="00AE02B0" w:rsidP="00AE02B0">
      <w:pPr>
        <w:rPr>
          <w:sz w:val="20"/>
          <w:szCs w:val="20"/>
        </w:rPr>
      </w:pPr>
      <w:r w:rsidRPr="00704526">
        <w:rPr>
          <w:sz w:val="20"/>
          <w:szCs w:val="20"/>
        </w:rPr>
        <w:t xml:space="preserve">   East Zone</w:t>
      </w:r>
      <w:r w:rsidRPr="00704526">
        <w:rPr>
          <w:sz w:val="20"/>
          <w:szCs w:val="20"/>
        </w:rPr>
        <w:tab/>
      </w:r>
      <w:r w:rsidRPr="00704526">
        <w:rPr>
          <w:sz w:val="20"/>
          <w:szCs w:val="20"/>
        </w:rPr>
        <w:tab/>
      </w:r>
      <w:r w:rsidRPr="00704526">
        <w:rPr>
          <w:sz w:val="20"/>
          <w:szCs w:val="20"/>
        </w:rPr>
        <w:tab/>
        <w:t>TBD</w:t>
      </w:r>
      <w:r w:rsidRPr="00704526">
        <w:rPr>
          <w:sz w:val="20"/>
          <w:szCs w:val="20"/>
        </w:rPr>
        <w:tab/>
      </w:r>
      <w:r w:rsidRPr="00704526">
        <w:rPr>
          <w:sz w:val="20"/>
          <w:szCs w:val="20"/>
        </w:rPr>
        <w:tab/>
      </w:r>
      <w:r w:rsidRPr="00704526">
        <w:rPr>
          <w:sz w:val="20"/>
          <w:szCs w:val="20"/>
        </w:rPr>
        <w:tab/>
      </w:r>
      <w:r w:rsidRPr="00704526">
        <w:rPr>
          <w:sz w:val="20"/>
          <w:szCs w:val="20"/>
        </w:rPr>
        <w:tab/>
      </w:r>
      <w:r w:rsidRPr="00704526">
        <w:rPr>
          <w:sz w:val="20"/>
          <w:szCs w:val="20"/>
        </w:rPr>
        <w:tab/>
      </w:r>
      <w:proofErr w:type="spellStart"/>
      <w:r w:rsidRPr="00704526">
        <w:rPr>
          <w:sz w:val="20"/>
          <w:szCs w:val="20"/>
        </w:rPr>
        <w:t>TBD</w:t>
      </w:r>
      <w:proofErr w:type="spellEnd"/>
    </w:p>
    <w:p w14:paraId="6BC80C84" w14:textId="7D0154AA" w:rsidR="00AE02B0" w:rsidRPr="00704526" w:rsidRDefault="00AE02B0" w:rsidP="00AE02B0">
      <w:pPr>
        <w:rPr>
          <w:sz w:val="20"/>
          <w:szCs w:val="20"/>
        </w:rPr>
      </w:pPr>
      <w:r w:rsidRPr="00704526">
        <w:rPr>
          <w:sz w:val="20"/>
          <w:szCs w:val="20"/>
        </w:rPr>
        <w:t xml:space="preserve">   North Zone</w:t>
      </w:r>
      <w:r w:rsidRPr="00704526">
        <w:rPr>
          <w:sz w:val="20"/>
          <w:szCs w:val="20"/>
        </w:rPr>
        <w:tab/>
      </w:r>
      <w:r w:rsidRPr="00704526">
        <w:rPr>
          <w:sz w:val="20"/>
          <w:szCs w:val="20"/>
        </w:rPr>
        <w:tab/>
      </w:r>
      <w:r w:rsidRPr="00704526">
        <w:rPr>
          <w:sz w:val="20"/>
          <w:szCs w:val="20"/>
        </w:rPr>
        <w:tab/>
      </w:r>
      <w:r w:rsidR="002C52D7" w:rsidRPr="00704526">
        <w:rPr>
          <w:sz w:val="20"/>
          <w:szCs w:val="20"/>
        </w:rPr>
        <w:t>absent</w:t>
      </w:r>
      <w:r w:rsidRPr="00704526">
        <w:rPr>
          <w:sz w:val="20"/>
          <w:szCs w:val="20"/>
        </w:rPr>
        <w:tab/>
      </w:r>
      <w:r w:rsidRPr="00704526">
        <w:rPr>
          <w:sz w:val="20"/>
          <w:szCs w:val="20"/>
        </w:rPr>
        <w:tab/>
      </w:r>
      <w:r w:rsidRPr="00704526">
        <w:rPr>
          <w:sz w:val="20"/>
          <w:szCs w:val="20"/>
        </w:rPr>
        <w:tab/>
      </w:r>
      <w:r w:rsidR="002C52D7" w:rsidRPr="00704526">
        <w:rPr>
          <w:sz w:val="20"/>
          <w:szCs w:val="20"/>
        </w:rPr>
        <w:tab/>
      </w:r>
      <w:r w:rsidR="002C52D7" w:rsidRPr="00704526">
        <w:rPr>
          <w:sz w:val="20"/>
          <w:szCs w:val="20"/>
        </w:rPr>
        <w:tab/>
      </w:r>
      <w:r w:rsidRPr="00704526">
        <w:rPr>
          <w:sz w:val="20"/>
          <w:szCs w:val="20"/>
        </w:rPr>
        <w:t>TBD</w:t>
      </w:r>
    </w:p>
    <w:p w14:paraId="74950CDA" w14:textId="77777777" w:rsidR="00AE02B0" w:rsidRPr="00704526" w:rsidRDefault="00AE02B0" w:rsidP="00AE02B0">
      <w:pPr>
        <w:rPr>
          <w:sz w:val="20"/>
          <w:szCs w:val="20"/>
        </w:rPr>
      </w:pPr>
      <w:r w:rsidRPr="00704526">
        <w:rPr>
          <w:sz w:val="20"/>
          <w:szCs w:val="20"/>
        </w:rPr>
        <w:t xml:space="preserve">   West Zone</w:t>
      </w:r>
      <w:r w:rsidRPr="00704526">
        <w:rPr>
          <w:sz w:val="20"/>
          <w:szCs w:val="20"/>
        </w:rPr>
        <w:tab/>
      </w:r>
      <w:r w:rsidRPr="00704526">
        <w:rPr>
          <w:sz w:val="20"/>
          <w:szCs w:val="20"/>
        </w:rPr>
        <w:tab/>
      </w:r>
      <w:r w:rsidRPr="00704526">
        <w:rPr>
          <w:sz w:val="20"/>
          <w:szCs w:val="20"/>
        </w:rPr>
        <w:tab/>
        <w:t xml:space="preserve">Nancy </w:t>
      </w:r>
      <w:proofErr w:type="spellStart"/>
      <w:r w:rsidRPr="00704526">
        <w:rPr>
          <w:sz w:val="20"/>
          <w:szCs w:val="20"/>
        </w:rPr>
        <w:t>Fishering</w:t>
      </w:r>
      <w:proofErr w:type="spellEnd"/>
      <w:r w:rsidRPr="00704526">
        <w:rPr>
          <w:sz w:val="20"/>
          <w:szCs w:val="20"/>
        </w:rPr>
        <w:tab/>
      </w:r>
      <w:r w:rsidRPr="00704526">
        <w:rPr>
          <w:sz w:val="20"/>
          <w:szCs w:val="20"/>
        </w:rPr>
        <w:tab/>
      </w:r>
      <w:r w:rsidRPr="00704526">
        <w:rPr>
          <w:sz w:val="20"/>
          <w:szCs w:val="20"/>
        </w:rPr>
        <w:tab/>
      </w:r>
      <w:r w:rsidRPr="00704526">
        <w:rPr>
          <w:sz w:val="20"/>
          <w:szCs w:val="20"/>
        </w:rPr>
        <w:tab/>
        <w:t>Andy Goldman</w:t>
      </w:r>
    </w:p>
    <w:p w14:paraId="151AEC6D" w14:textId="42D2916E" w:rsidR="00AE02B0" w:rsidRPr="00704526" w:rsidRDefault="00AE02B0" w:rsidP="00AE02B0">
      <w:pPr>
        <w:rPr>
          <w:sz w:val="20"/>
          <w:szCs w:val="20"/>
        </w:rPr>
      </w:pPr>
      <w:r w:rsidRPr="00704526">
        <w:rPr>
          <w:sz w:val="20"/>
          <w:szCs w:val="20"/>
        </w:rPr>
        <w:t>Water Resources</w:t>
      </w:r>
      <w:r w:rsidRPr="00704526">
        <w:rPr>
          <w:sz w:val="20"/>
          <w:szCs w:val="20"/>
        </w:rPr>
        <w:tab/>
      </w:r>
      <w:r w:rsidRPr="00704526">
        <w:rPr>
          <w:sz w:val="20"/>
          <w:szCs w:val="20"/>
        </w:rPr>
        <w:tab/>
      </w:r>
      <w:r w:rsidRPr="00704526">
        <w:rPr>
          <w:sz w:val="20"/>
          <w:szCs w:val="20"/>
        </w:rPr>
        <w:tab/>
      </w:r>
      <w:r w:rsidR="00521C2A" w:rsidRPr="00704526">
        <w:rPr>
          <w:sz w:val="20"/>
          <w:szCs w:val="20"/>
        </w:rPr>
        <w:t>absent</w:t>
      </w:r>
      <w:r w:rsidRPr="00704526">
        <w:rPr>
          <w:sz w:val="20"/>
          <w:szCs w:val="20"/>
        </w:rPr>
        <w:tab/>
      </w:r>
      <w:r w:rsidRPr="00704526">
        <w:rPr>
          <w:sz w:val="20"/>
          <w:szCs w:val="20"/>
        </w:rPr>
        <w:tab/>
      </w:r>
      <w:r w:rsidRPr="00704526">
        <w:rPr>
          <w:sz w:val="20"/>
          <w:szCs w:val="20"/>
        </w:rPr>
        <w:tab/>
      </w:r>
      <w:r w:rsidR="00521C2A" w:rsidRPr="00704526">
        <w:rPr>
          <w:sz w:val="20"/>
          <w:szCs w:val="20"/>
        </w:rPr>
        <w:tab/>
      </w:r>
      <w:r w:rsidR="00521C2A" w:rsidRPr="00704526">
        <w:rPr>
          <w:sz w:val="20"/>
          <w:szCs w:val="20"/>
        </w:rPr>
        <w:tab/>
      </w:r>
      <w:proofErr w:type="spellStart"/>
      <w:r w:rsidRPr="00704526">
        <w:rPr>
          <w:sz w:val="20"/>
          <w:szCs w:val="20"/>
        </w:rPr>
        <w:t>absent</w:t>
      </w:r>
      <w:proofErr w:type="spellEnd"/>
    </w:p>
    <w:p w14:paraId="44ECD45C" w14:textId="77777777" w:rsidR="00AE02B0" w:rsidRPr="00704526" w:rsidRDefault="00AE02B0" w:rsidP="00AE02B0">
      <w:pPr>
        <w:rPr>
          <w:sz w:val="20"/>
          <w:szCs w:val="20"/>
        </w:rPr>
      </w:pPr>
      <w:r w:rsidRPr="00704526">
        <w:rPr>
          <w:sz w:val="20"/>
          <w:szCs w:val="20"/>
        </w:rPr>
        <w:t>Recreational User Groups</w:t>
      </w:r>
      <w:r w:rsidRPr="00704526">
        <w:rPr>
          <w:sz w:val="20"/>
          <w:szCs w:val="20"/>
        </w:rPr>
        <w:tab/>
      </w:r>
      <w:r w:rsidRPr="00704526">
        <w:rPr>
          <w:sz w:val="20"/>
          <w:szCs w:val="20"/>
        </w:rPr>
        <w:tab/>
        <w:t>Ralph Files</w:t>
      </w:r>
      <w:r w:rsidRPr="00704526">
        <w:rPr>
          <w:sz w:val="20"/>
          <w:szCs w:val="20"/>
        </w:rPr>
        <w:tab/>
      </w:r>
      <w:r w:rsidRPr="00704526">
        <w:rPr>
          <w:sz w:val="20"/>
          <w:szCs w:val="20"/>
        </w:rPr>
        <w:tab/>
      </w:r>
      <w:r w:rsidRPr="00704526">
        <w:rPr>
          <w:sz w:val="20"/>
          <w:szCs w:val="20"/>
        </w:rPr>
        <w:tab/>
      </w:r>
      <w:r w:rsidRPr="00704526">
        <w:rPr>
          <w:sz w:val="20"/>
          <w:szCs w:val="20"/>
        </w:rPr>
        <w:tab/>
        <w:t>TBD</w:t>
      </w:r>
    </w:p>
    <w:p w14:paraId="4C9BA131" w14:textId="6A364BD3" w:rsidR="00AE02B0" w:rsidRPr="00704526" w:rsidRDefault="00AE02B0" w:rsidP="00AE02B0">
      <w:pPr>
        <w:rPr>
          <w:sz w:val="20"/>
          <w:szCs w:val="20"/>
        </w:rPr>
      </w:pPr>
      <w:r w:rsidRPr="00704526">
        <w:rPr>
          <w:sz w:val="20"/>
          <w:szCs w:val="20"/>
        </w:rPr>
        <w:t>Wildlife and Fish</w:t>
      </w:r>
      <w:r w:rsidRPr="00704526">
        <w:rPr>
          <w:sz w:val="20"/>
          <w:szCs w:val="20"/>
        </w:rPr>
        <w:tab/>
      </w:r>
      <w:r w:rsidRPr="00704526">
        <w:rPr>
          <w:sz w:val="20"/>
          <w:szCs w:val="20"/>
        </w:rPr>
        <w:tab/>
      </w:r>
      <w:r w:rsidRPr="00704526">
        <w:rPr>
          <w:sz w:val="20"/>
          <w:szCs w:val="20"/>
        </w:rPr>
        <w:tab/>
      </w:r>
      <w:r w:rsidR="008F0ADD" w:rsidRPr="00704526">
        <w:rPr>
          <w:sz w:val="20"/>
          <w:szCs w:val="20"/>
        </w:rPr>
        <w:t>absent</w:t>
      </w:r>
      <w:r w:rsidR="008F0ADD" w:rsidRPr="00704526">
        <w:rPr>
          <w:sz w:val="20"/>
          <w:szCs w:val="20"/>
        </w:rPr>
        <w:tab/>
      </w:r>
      <w:r w:rsidRPr="00704526">
        <w:rPr>
          <w:sz w:val="20"/>
          <w:szCs w:val="20"/>
        </w:rPr>
        <w:tab/>
      </w:r>
      <w:r w:rsidRPr="00704526">
        <w:rPr>
          <w:sz w:val="20"/>
          <w:szCs w:val="20"/>
        </w:rPr>
        <w:tab/>
      </w:r>
      <w:r w:rsidRPr="00704526">
        <w:rPr>
          <w:sz w:val="20"/>
          <w:szCs w:val="20"/>
        </w:rPr>
        <w:tab/>
      </w:r>
      <w:r w:rsidRPr="00704526">
        <w:rPr>
          <w:sz w:val="20"/>
          <w:szCs w:val="20"/>
        </w:rPr>
        <w:tab/>
        <w:t xml:space="preserve">Jamie </w:t>
      </w:r>
      <w:proofErr w:type="spellStart"/>
      <w:r w:rsidRPr="00704526">
        <w:rPr>
          <w:sz w:val="20"/>
          <w:szCs w:val="20"/>
        </w:rPr>
        <w:t>Nogle</w:t>
      </w:r>
      <w:proofErr w:type="spellEnd"/>
    </w:p>
    <w:p w14:paraId="0983B17E" w14:textId="77777777" w:rsidR="007D0FAE" w:rsidRPr="00704526" w:rsidRDefault="00AE02B0" w:rsidP="007D0FAE">
      <w:pPr>
        <w:rPr>
          <w:sz w:val="20"/>
          <w:szCs w:val="20"/>
        </w:rPr>
      </w:pPr>
      <w:r w:rsidRPr="00704526">
        <w:rPr>
          <w:sz w:val="20"/>
          <w:szCs w:val="20"/>
        </w:rPr>
        <w:t>Education</w:t>
      </w:r>
      <w:r w:rsidRPr="00704526">
        <w:rPr>
          <w:sz w:val="20"/>
          <w:szCs w:val="20"/>
        </w:rPr>
        <w:tab/>
      </w:r>
      <w:r w:rsidRPr="00704526">
        <w:rPr>
          <w:sz w:val="20"/>
          <w:szCs w:val="20"/>
        </w:rPr>
        <w:tab/>
      </w:r>
      <w:r w:rsidRPr="00704526">
        <w:rPr>
          <w:sz w:val="20"/>
          <w:szCs w:val="20"/>
        </w:rPr>
        <w:tab/>
        <w:t>TBD</w:t>
      </w:r>
      <w:r w:rsidRPr="00704526">
        <w:rPr>
          <w:sz w:val="20"/>
          <w:szCs w:val="20"/>
        </w:rPr>
        <w:tab/>
      </w:r>
      <w:r w:rsidRPr="00704526">
        <w:rPr>
          <w:sz w:val="20"/>
          <w:szCs w:val="20"/>
        </w:rPr>
        <w:tab/>
      </w:r>
      <w:r w:rsidRPr="00704526">
        <w:rPr>
          <w:sz w:val="20"/>
          <w:szCs w:val="20"/>
        </w:rPr>
        <w:tab/>
      </w:r>
      <w:r w:rsidRPr="00704526">
        <w:rPr>
          <w:sz w:val="20"/>
          <w:szCs w:val="20"/>
        </w:rPr>
        <w:tab/>
      </w:r>
      <w:r w:rsidRPr="00704526">
        <w:rPr>
          <w:sz w:val="20"/>
          <w:szCs w:val="20"/>
        </w:rPr>
        <w:tab/>
      </w:r>
      <w:proofErr w:type="spellStart"/>
      <w:r w:rsidRPr="00704526">
        <w:rPr>
          <w:sz w:val="20"/>
          <w:szCs w:val="20"/>
        </w:rPr>
        <w:t>TBD</w:t>
      </w:r>
      <w:proofErr w:type="spellEnd"/>
    </w:p>
    <w:p w14:paraId="04AFAC83" w14:textId="77777777" w:rsidR="00AE02B0" w:rsidRPr="00704526" w:rsidRDefault="00AE02B0" w:rsidP="00AE02B0">
      <w:pPr>
        <w:pStyle w:val="ListParagraph"/>
        <w:rPr>
          <w:sz w:val="20"/>
          <w:szCs w:val="20"/>
        </w:rPr>
      </w:pPr>
    </w:p>
    <w:p w14:paraId="6279D69C" w14:textId="29688680" w:rsidR="00AE02B0" w:rsidRPr="00704526" w:rsidRDefault="00AE02B0" w:rsidP="00AE02B0">
      <w:pPr>
        <w:rPr>
          <w:sz w:val="20"/>
          <w:szCs w:val="20"/>
        </w:rPr>
      </w:pPr>
      <w:r w:rsidRPr="00704526">
        <w:rPr>
          <w:b/>
          <w:sz w:val="20"/>
          <w:szCs w:val="20"/>
        </w:rPr>
        <w:t>Resource/Staff Present</w:t>
      </w:r>
      <w:r w:rsidRPr="00704526">
        <w:rPr>
          <w:sz w:val="20"/>
          <w:szCs w:val="20"/>
        </w:rPr>
        <w:t xml:space="preserve">:  Clay </w:t>
      </w:r>
      <w:proofErr w:type="spellStart"/>
      <w:r w:rsidRPr="00704526">
        <w:rPr>
          <w:sz w:val="20"/>
          <w:szCs w:val="20"/>
        </w:rPr>
        <w:t>Speas</w:t>
      </w:r>
      <w:proofErr w:type="spellEnd"/>
      <w:r w:rsidRPr="00704526">
        <w:rPr>
          <w:sz w:val="20"/>
          <w:szCs w:val="20"/>
        </w:rPr>
        <w:t xml:space="preserve">, </w:t>
      </w:r>
      <w:proofErr w:type="spellStart"/>
      <w:r w:rsidRPr="00704526">
        <w:rPr>
          <w:sz w:val="20"/>
          <w:szCs w:val="20"/>
        </w:rPr>
        <w:t>Carlyn</w:t>
      </w:r>
      <w:proofErr w:type="spellEnd"/>
      <w:r w:rsidRPr="00704526">
        <w:rPr>
          <w:sz w:val="20"/>
          <w:szCs w:val="20"/>
        </w:rPr>
        <w:t xml:space="preserve"> Perovich, </w:t>
      </w:r>
      <w:r w:rsidR="00CD116C" w:rsidRPr="00704526">
        <w:rPr>
          <w:sz w:val="20"/>
          <w:szCs w:val="20"/>
        </w:rPr>
        <w:t xml:space="preserve">Nicole Hutt, </w:t>
      </w:r>
      <w:r w:rsidR="00A81CA7" w:rsidRPr="00704526">
        <w:rPr>
          <w:sz w:val="20"/>
          <w:szCs w:val="20"/>
        </w:rPr>
        <w:t xml:space="preserve">Beth Anderson, </w:t>
      </w:r>
      <w:r w:rsidR="007D0FAE" w:rsidRPr="00704526">
        <w:rPr>
          <w:sz w:val="20"/>
          <w:szCs w:val="20"/>
        </w:rPr>
        <w:t xml:space="preserve">and Kim Phillips, </w:t>
      </w:r>
      <w:r w:rsidRPr="00704526">
        <w:rPr>
          <w:sz w:val="20"/>
          <w:szCs w:val="20"/>
        </w:rPr>
        <w:t xml:space="preserve">GMUG </w:t>
      </w:r>
      <w:proofErr w:type="spellStart"/>
      <w:r w:rsidRPr="00704526">
        <w:rPr>
          <w:sz w:val="20"/>
          <w:szCs w:val="20"/>
        </w:rPr>
        <w:t>Nat’l</w:t>
      </w:r>
      <w:proofErr w:type="spellEnd"/>
      <w:r w:rsidRPr="00704526">
        <w:rPr>
          <w:sz w:val="20"/>
          <w:szCs w:val="20"/>
        </w:rPr>
        <w:t xml:space="preserve"> Forest;</w:t>
      </w:r>
      <w:r w:rsidR="007D0FAE" w:rsidRPr="00704526">
        <w:rPr>
          <w:sz w:val="20"/>
          <w:szCs w:val="20"/>
        </w:rPr>
        <w:t xml:space="preserve"> Jason </w:t>
      </w:r>
      <w:proofErr w:type="spellStart"/>
      <w:r w:rsidRPr="00704526">
        <w:rPr>
          <w:sz w:val="20"/>
          <w:szCs w:val="20"/>
        </w:rPr>
        <w:t>Sibold</w:t>
      </w:r>
      <w:proofErr w:type="spellEnd"/>
      <w:r w:rsidR="00A81CA7" w:rsidRPr="00704526">
        <w:rPr>
          <w:sz w:val="20"/>
          <w:szCs w:val="20"/>
        </w:rPr>
        <w:t>, Kevin Barrett, Jake Ivan</w:t>
      </w:r>
      <w:r w:rsidRPr="00704526">
        <w:rPr>
          <w:sz w:val="20"/>
          <w:szCs w:val="20"/>
        </w:rPr>
        <w:t xml:space="preserve"> and </w:t>
      </w:r>
      <w:r w:rsidR="007D0FAE" w:rsidRPr="00704526">
        <w:rPr>
          <w:sz w:val="20"/>
          <w:szCs w:val="20"/>
        </w:rPr>
        <w:t xml:space="preserve">Mike </w:t>
      </w:r>
      <w:proofErr w:type="spellStart"/>
      <w:r w:rsidR="007D0FAE" w:rsidRPr="00704526">
        <w:rPr>
          <w:sz w:val="20"/>
          <w:szCs w:val="20"/>
        </w:rPr>
        <w:t>Battaglio</w:t>
      </w:r>
      <w:proofErr w:type="spellEnd"/>
      <w:r w:rsidR="00DC47AA" w:rsidRPr="00704526">
        <w:rPr>
          <w:sz w:val="20"/>
          <w:szCs w:val="20"/>
        </w:rPr>
        <w:t>, SBEADMR Science Team;</w:t>
      </w:r>
      <w:r w:rsidRPr="00704526">
        <w:rPr>
          <w:sz w:val="20"/>
          <w:szCs w:val="20"/>
        </w:rPr>
        <w:t xml:space="preserve"> </w:t>
      </w:r>
      <w:r w:rsidR="00FE16A8" w:rsidRPr="00704526">
        <w:rPr>
          <w:sz w:val="20"/>
          <w:szCs w:val="20"/>
        </w:rPr>
        <w:t>Scott Johnson</w:t>
      </w:r>
      <w:r w:rsidRPr="00704526">
        <w:rPr>
          <w:sz w:val="20"/>
          <w:szCs w:val="20"/>
        </w:rPr>
        <w:t xml:space="preserve">, </w:t>
      </w:r>
      <w:r w:rsidR="007D0FAE" w:rsidRPr="00704526">
        <w:rPr>
          <w:sz w:val="20"/>
          <w:szCs w:val="20"/>
        </w:rPr>
        <w:t xml:space="preserve">Colorado </w:t>
      </w:r>
      <w:r w:rsidRPr="00704526">
        <w:rPr>
          <w:sz w:val="20"/>
          <w:szCs w:val="20"/>
        </w:rPr>
        <w:t>State Forest Service; and Susan Hansen, Meeting Facilitator</w:t>
      </w:r>
      <w:r w:rsidR="007D0FAE" w:rsidRPr="00704526">
        <w:rPr>
          <w:sz w:val="20"/>
          <w:szCs w:val="20"/>
        </w:rPr>
        <w:br/>
      </w:r>
    </w:p>
    <w:p w14:paraId="772B0146" w14:textId="3956CBC0" w:rsidR="007D0FAE" w:rsidRPr="00704526" w:rsidRDefault="007D0FAE" w:rsidP="00AE02B0">
      <w:pPr>
        <w:rPr>
          <w:sz w:val="20"/>
          <w:szCs w:val="20"/>
        </w:rPr>
      </w:pPr>
      <w:r w:rsidRPr="00704526">
        <w:rPr>
          <w:b/>
          <w:sz w:val="20"/>
          <w:szCs w:val="20"/>
        </w:rPr>
        <w:t>Guest</w:t>
      </w:r>
      <w:r w:rsidR="008A5EE0" w:rsidRPr="00704526">
        <w:rPr>
          <w:b/>
          <w:sz w:val="20"/>
          <w:szCs w:val="20"/>
        </w:rPr>
        <w:t>s</w:t>
      </w:r>
      <w:r w:rsidRPr="00704526">
        <w:rPr>
          <w:b/>
          <w:sz w:val="20"/>
          <w:szCs w:val="20"/>
        </w:rPr>
        <w:t xml:space="preserve"> Present</w:t>
      </w:r>
      <w:r w:rsidRPr="00704526">
        <w:rPr>
          <w:sz w:val="20"/>
          <w:szCs w:val="20"/>
        </w:rPr>
        <w:t>:  Cindy Dozier, Hinsdale County resident</w:t>
      </w:r>
      <w:r w:rsidR="00A81CA7" w:rsidRPr="00704526">
        <w:rPr>
          <w:sz w:val="20"/>
          <w:szCs w:val="20"/>
        </w:rPr>
        <w:t xml:space="preserve"> and Matt Reed,</w:t>
      </w:r>
      <w:r w:rsidR="002C52D7" w:rsidRPr="00704526">
        <w:rPr>
          <w:sz w:val="20"/>
          <w:szCs w:val="20"/>
        </w:rPr>
        <w:t xml:space="preserve"> High Country Citizens</w:t>
      </w:r>
      <w:r w:rsidR="00A81CA7" w:rsidRPr="00704526">
        <w:rPr>
          <w:sz w:val="20"/>
          <w:szCs w:val="20"/>
        </w:rPr>
        <w:t xml:space="preserve"> </w:t>
      </w:r>
    </w:p>
    <w:p w14:paraId="47DCDC21" w14:textId="77777777" w:rsidR="007D0FAE" w:rsidRPr="00704526" w:rsidRDefault="007D0FAE" w:rsidP="00AE02B0">
      <w:pPr>
        <w:rPr>
          <w:sz w:val="20"/>
          <w:szCs w:val="20"/>
        </w:rPr>
      </w:pPr>
    </w:p>
    <w:p w14:paraId="3606F5C1" w14:textId="1A93F626" w:rsidR="00CF2E47" w:rsidRPr="00704526" w:rsidRDefault="007D0FAE" w:rsidP="00AE02B0">
      <w:pPr>
        <w:rPr>
          <w:sz w:val="20"/>
          <w:szCs w:val="20"/>
        </w:rPr>
      </w:pPr>
      <w:r w:rsidRPr="00704526">
        <w:rPr>
          <w:b/>
          <w:sz w:val="20"/>
          <w:szCs w:val="20"/>
        </w:rPr>
        <w:t xml:space="preserve">Approval </w:t>
      </w:r>
      <w:r w:rsidR="00380218" w:rsidRPr="00704526">
        <w:rPr>
          <w:b/>
          <w:sz w:val="20"/>
          <w:szCs w:val="20"/>
        </w:rPr>
        <w:t>o</w:t>
      </w:r>
      <w:r w:rsidR="00FE16A8" w:rsidRPr="00704526">
        <w:rPr>
          <w:b/>
          <w:sz w:val="20"/>
          <w:szCs w:val="20"/>
        </w:rPr>
        <w:t>f January 30</w:t>
      </w:r>
      <w:r w:rsidR="00380218" w:rsidRPr="00704526">
        <w:rPr>
          <w:b/>
          <w:sz w:val="20"/>
          <w:szCs w:val="20"/>
        </w:rPr>
        <w:t>, 20</w:t>
      </w:r>
      <w:r w:rsidR="00FE16A8" w:rsidRPr="00704526">
        <w:rPr>
          <w:b/>
          <w:sz w:val="20"/>
          <w:szCs w:val="20"/>
        </w:rPr>
        <w:t>20</w:t>
      </w:r>
      <w:r w:rsidR="00380218" w:rsidRPr="00704526">
        <w:rPr>
          <w:b/>
          <w:sz w:val="20"/>
          <w:szCs w:val="20"/>
        </w:rPr>
        <w:t xml:space="preserve"> AMG Meeting Notes</w:t>
      </w:r>
      <w:r w:rsidR="00380218" w:rsidRPr="00704526">
        <w:rPr>
          <w:sz w:val="20"/>
          <w:szCs w:val="20"/>
        </w:rPr>
        <w:t xml:space="preserve">:  </w:t>
      </w:r>
      <w:r w:rsidR="00FE16A8" w:rsidRPr="00704526">
        <w:rPr>
          <w:sz w:val="20"/>
          <w:szCs w:val="20"/>
        </w:rPr>
        <w:t>M/S/P</w:t>
      </w:r>
      <w:r w:rsidR="008A5EE0" w:rsidRPr="00704526">
        <w:rPr>
          <w:sz w:val="20"/>
          <w:szCs w:val="20"/>
        </w:rPr>
        <w:t>.</w:t>
      </w:r>
      <w:r w:rsidR="00FE16A8" w:rsidRPr="00704526">
        <w:rPr>
          <w:sz w:val="20"/>
          <w:szCs w:val="20"/>
        </w:rPr>
        <w:t xml:space="preserve"> </w:t>
      </w:r>
      <w:proofErr w:type="spellStart"/>
      <w:r w:rsidR="00FE16A8" w:rsidRPr="00704526">
        <w:rPr>
          <w:sz w:val="20"/>
          <w:szCs w:val="20"/>
        </w:rPr>
        <w:t>Fishering</w:t>
      </w:r>
      <w:proofErr w:type="spellEnd"/>
      <w:r w:rsidR="00FE16A8" w:rsidRPr="00704526">
        <w:rPr>
          <w:sz w:val="20"/>
          <w:szCs w:val="20"/>
        </w:rPr>
        <w:t>/</w:t>
      </w:r>
      <w:proofErr w:type="spellStart"/>
      <w:r w:rsidR="00FE16A8" w:rsidRPr="00704526">
        <w:rPr>
          <w:sz w:val="20"/>
          <w:szCs w:val="20"/>
        </w:rPr>
        <w:t>Kyllo</w:t>
      </w:r>
      <w:proofErr w:type="spellEnd"/>
      <w:r w:rsidR="00FE16A8" w:rsidRPr="00704526">
        <w:rPr>
          <w:sz w:val="20"/>
          <w:szCs w:val="20"/>
        </w:rPr>
        <w:t xml:space="preserve"> approve the 1/30/2020</w:t>
      </w:r>
      <w:r w:rsidR="00380218" w:rsidRPr="00704526">
        <w:rPr>
          <w:sz w:val="20"/>
          <w:szCs w:val="20"/>
        </w:rPr>
        <w:t xml:space="preserve"> AMG meeting </w:t>
      </w:r>
      <w:r w:rsidR="00954EB0" w:rsidRPr="00704526">
        <w:rPr>
          <w:sz w:val="20"/>
          <w:szCs w:val="20"/>
        </w:rPr>
        <w:t xml:space="preserve">notes </w:t>
      </w:r>
      <w:r w:rsidR="00FE16A8" w:rsidRPr="00704526">
        <w:rPr>
          <w:sz w:val="20"/>
          <w:szCs w:val="20"/>
        </w:rPr>
        <w:t>as submitted.</w:t>
      </w:r>
    </w:p>
    <w:p w14:paraId="67A83C20" w14:textId="77777777" w:rsidR="00FE16A8" w:rsidRPr="00704526" w:rsidRDefault="00FE16A8" w:rsidP="00AE02B0">
      <w:pPr>
        <w:rPr>
          <w:sz w:val="20"/>
          <w:szCs w:val="20"/>
        </w:rPr>
      </w:pPr>
    </w:p>
    <w:p w14:paraId="440EBEDC" w14:textId="5357A4CB" w:rsidR="00EA2CAA" w:rsidRPr="00704526" w:rsidRDefault="004B09DB" w:rsidP="00AE02B0">
      <w:pPr>
        <w:rPr>
          <w:b/>
          <w:sz w:val="20"/>
          <w:szCs w:val="20"/>
        </w:rPr>
      </w:pPr>
      <w:r w:rsidRPr="00704526">
        <w:rPr>
          <w:b/>
          <w:sz w:val="20"/>
          <w:szCs w:val="20"/>
        </w:rPr>
        <w:t>Item No. 1:</w:t>
      </w:r>
      <w:r w:rsidR="00FE16A8" w:rsidRPr="00704526">
        <w:rPr>
          <w:b/>
          <w:sz w:val="20"/>
          <w:szCs w:val="20"/>
        </w:rPr>
        <w:t xml:space="preserve">  How Has or Might COVID-19 Impact SBEADMR: </w:t>
      </w:r>
    </w:p>
    <w:p w14:paraId="04BCDE49" w14:textId="77777777" w:rsidR="004B09DB" w:rsidRPr="00704526" w:rsidRDefault="004B09DB" w:rsidP="00AE02B0">
      <w:pPr>
        <w:rPr>
          <w:sz w:val="20"/>
          <w:szCs w:val="20"/>
        </w:rPr>
      </w:pPr>
    </w:p>
    <w:p w14:paraId="56CCD25C" w14:textId="77777777" w:rsidR="00FE16A8" w:rsidRPr="00704526" w:rsidRDefault="00FE16A8" w:rsidP="00FE16A8">
      <w:pPr>
        <w:rPr>
          <w:sz w:val="20"/>
          <w:szCs w:val="20"/>
        </w:rPr>
      </w:pPr>
      <w:r w:rsidRPr="00704526">
        <w:rPr>
          <w:sz w:val="20"/>
          <w:szCs w:val="20"/>
        </w:rPr>
        <w:t xml:space="preserve">a.  </w:t>
      </w:r>
      <w:r w:rsidRPr="00704526">
        <w:rPr>
          <w:sz w:val="20"/>
          <w:szCs w:val="20"/>
          <w:u w:val="single"/>
        </w:rPr>
        <w:t>2020 Planned Treatment Activities</w:t>
      </w:r>
      <w:r w:rsidRPr="00704526">
        <w:rPr>
          <w:sz w:val="20"/>
          <w:szCs w:val="20"/>
        </w:rPr>
        <w:t>:  Nicole Hutt, GMUG Timber Program Manager, reported that planning and implementation of the 2020 treatment activities are continuing as scheduled with a focus on how to do the work safely and in compliance with COVID-19 restrictions/limitations.    There will be treatment activities in all three timber zones (North, East and West) this summer as presented at the February Annual SBEADMR Stakeholder meeting. The 2020 treatment areas and maps showing the general treatment areas for each timber zone for 2020-2022 are posted on the GMUG SBEADMR/Implementation website at the following link:</w:t>
      </w:r>
    </w:p>
    <w:p w14:paraId="0AAF0371" w14:textId="77777777" w:rsidR="00FE16A8" w:rsidRPr="00704526" w:rsidRDefault="00FE16A8" w:rsidP="00FE16A8">
      <w:pPr>
        <w:rPr>
          <w:sz w:val="20"/>
          <w:szCs w:val="20"/>
        </w:rPr>
      </w:pPr>
    </w:p>
    <w:p w14:paraId="7723CEBA" w14:textId="77777777" w:rsidR="00FE16A8" w:rsidRPr="00704526" w:rsidRDefault="00852035" w:rsidP="00FE16A8">
      <w:pPr>
        <w:ind w:left="720" w:hanging="720"/>
        <w:rPr>
          <w:rStyle w:val="Hyperlink"/>
          <w:rFonts w:ascii="Calibri" w:hAnsi="Calibri"/>
          <w:color w:val="1155CC"/>
          <w:sz w:val="20"/>
          <w:szCs w:val="20"/>
          <w:shd w:val="clear" w:color="auto" w:fill="FFFFFF"/>
        </w:rPr>
      </w:pPr>
      <w:hyperlink r:id="rId8" w:tgtFrame="_blank" w:history="1">
        <w:r w:rsidR="00FE16A8" w:rsidRPr="00704526">
          <w:rPr>
            <w:rStyle w:val="Hyperlink"/>
            <w:rFonts w:ascii="Calibri" w:hAnsi="Calibri"/>
            <w:color w:val="1155CC"/>
            <w:sz w:val="20"/>
            <w:szCs w:val="20"/>
            <w:shd w:val="clear" w:color="auto" w:fill="FFFFFF"/>
          </w:rPr>
          <w:t>https://www.fs.usda.gov/detail/gmug/landmanagement/resourcemanagement/?cid=fseprd497061</w:t>
        </w:r>
      </w:hyperlink>
    </w:p>
    <w:p w14:paraId="33BEBD1E" w14:textId="77777777" w:rsidR="00FE16A8" w:rsidRPr="00704526" w:rsidRDefault="00FE16A8" w:rsidP="00FE16A8">
      <w:pPr>
        <w:rPr>
          <w:rStyle w:val="Hyperlink"/>
          <w:rFonts w:ascii="Calibri" w:hAnsi="Calibri"/>
          <w:color w:val="1155CC"/>
          <w:sz w:val="20"/>
          <w:szCs w:val="20"/>
          <w:shd w:val="clear" w:color="auto" w:fill="FFFFFF"/>
        </w:rPr>
      </w:pPr>
    </w:p>
    <w:p w14:paraId="3769F201" w14:textId="77777777" w:rsidR="00FE16A8" w:rsidRPr="00704526" w:rsidRDefault="00FE16A8" w:rsidP="00FE16A8">
      <w:pPr>
        <w:rPr>
          <w:rStyle w:val="Hyperlink"/>
          <w:rFonts w:cs="Arial"/>
          <w:color w:val="1155CC"/>
          <w:sz w:val="20"/>
          <w:szCs w:val="20"/>
        </w:rPr>
      </w:pPr>
      <w:r w:rsidRPr="00704526">
        <w:rPr>
          <w:sz w:val="20"/>
          <w:szCs w:val="20"/>
        </w:rPr>
        <w:t xml:space="preserve">  </w:t>
      </w:r>
      <w:r w:rsidRPr="00704526">
        <w:rPr>
          <w:rFonts w:cs="Arial"/>
          <w:b/>
          <w:bCs/>
          <w:i/>
          <w:color w:val="222222"/>
          <w:sz w:val="20"/>
          <w:szCs w:val="20"/>
        </w:rPr>
        <w:t>For more information on specific treatments areas people are encouraged to contact USFS District Timber Management Assistants</w:t>
      </w:r>
      <w:r w:rsidRPr="00704526">
        <w:rPr>
          <w:rFonts w:ascii="Arial" w:hAnsi="Arial" w:cs="Arial"/>
          <w:b/>
          <w:bCs/>
          <w:color w:val="222222"/>
          <w:sz w:val="20"/>
          <w:szCs w:val="20"/>
        </w:rPr>
        <w:t xml:space="preserve"> </w:t>
      </w:r>
      <w:r w:rsidRPr="00704526">
        <w:rPr>
          <w:rFonts w:cs="Arial"/>
          <w:b/>
          <w:bCs/>
          <w:i/>
          <w:color w:val="222222"/>
          <w:sz w:val="20"/>
          <w:szCs w:val="20"/>
        </w:rPr>
        <w:t>at</w:t>
      </w:r>
      <w:r w:rsidRPr="00704526">
        <w:rPr>
          <w:rFonts w:cs="Arial"/>
          <w:b/>
          <w:bCs/>
          <w:color w:val="222222"/>
          <w:sz w:val="20"/>
          <w:szCs w:val="20"/>
        </w:rPr>
        <w:t xml:space="preserve"> </w:t>
      </w:r>
      <w:hyperlink r:id="rId9" w:tgtFrame="_blank" w:history="1">
        <w:r w:rsidRPr="00704526">
          <w:rPr>
            <w:rStyle w:val="Hyperlink"/>
            <w:rFonts w:cs="Arial"/>
            <w:color w:val="1155CC"/>
            <w:sz w:val="20"/>
            <w:szCs w:val="20"/>
          </w:rPr>
          <w:t>www.fs.usda.gov/detail/gmug/about-forest/offices</w:t>
        </w:r>
      </w:hyperlink>
    </w:p>
    <w:p w14:paraId="7675DC7D" w14:textId="77777777" w:rsidR="00FE16A8" w:rsidRPr="00704526" w:rsidRDefault="00FE16A8" w:rsidP="00FE16A8">
      <w:pPr>
        <w:rPr>
          <w:sz w:val="20"/>
          <w:szCs w:val="20"/>
        </w:rPr>
      </w:pPr>
    </w:p>
    <w:p w14:paraId="2298963B" w14:textId="77777777" w:rsidR="00FE16A8" w:rsidRPr="00704526" w:rsidRDefault="00FE16A8" w:rsidP="00FE16A8">
      <w:pPr>
        <w:pStyle w:val="ListParagraph"/>
        <w:numPr>
          <w:ilvl w:val="0"/>
          <w:numId w:val="20"/>
        </w:numPr>
        <w:shd w:val="clear" w:color="auto" w:fill="FFFFFF"/>
        <w:rPr>
          <w:rFonts w:cs="Arial"/>
          <w:sz w:val="20"/>
          <w:szCs w:val="20"/>
        </w:rPr>
      </w:pPr>
      <w:r w:rsidRPr="00704526">
        <w:rPr>
          <w:rFonts w:cs="Arial"/>
          <w:sz w:val="20"/>
          <w:szCs w:val="20"/>
        </w:rPr>
        <w:t>East Zone (Gunnison Ranger District) – (</w:t>
      </w:r>
      <w:r w:rsidRPr="00704526">
        <w:rPr>
          <w:rFonts w:cs="Arial"/>
          <w:i/>
          <w:iCs/>
          <w:sz w:val="20"/>
          <w:szCs w:val="20"/>
        </w:rPr>
        <w:t>TMA vacant</w:t>
      </w:r>
      <w:r w:rsidRPr="00704526">
        <w:rPr>
          <w:rFonts w:cs="Arial"/>
          <w:sz w:val="20"/>
          <w:szCs w:val="20"/>
        </w:rPr>
        <w:t>) Arthur Haines, </w:t>
      </w:r>
      <w:hyperlink r:id="rId10" w:tgtFrame="_blank" w:history="1">
        <w:r w:rsidRPr="00704526">
          <w:rPr>
            <w:rStyle w:val="Hyperlink"/>
            <w:rFonts w:cs="Arial"/>
            <w:sz w:val="20"/>
            <w:szCs w:val="20"/>
          </w:rPr>
          <w:t>art.haines@usda.gov</w:t>
        </w:r>
      </w:hyperlink>
    </w:p>
    <w:p w14:paraId="52C821C9" w14:textId="77777777" w:rsidR="00FE16A8" w:rsidRPr="00704526" w:rsidRDefault="00FE16A8" w:rsidP="00FE16A8">
      <w:pPr>
        <w:pStyle w:val="ListParagraph"/>
        <w:numPr>
          <w:ilvl w:val="0"/>
          <w:numId w:val="20"/>
        </w:numPr>
        <w:shd w:val="clear" w:color="auto" w:fill="FFFFFF"/>
        <w:rPr>
          <w:rFonts w:cs="Arial"/>
          <w:sz w:val="20"/>
          <w:szCs w:val="20"/>
        </w:rPr>
      </w:pPr>
      <w:r w:rsidRPr="00704526">
        <w:rPr>
          <w:rFonts w:cs="Arial"/>
          <w:sz w:val="20"/>
          <w:szCs w:val="20"/>
        </w:rPr>
        <w:t xml:space="preserve">North Zone (Grand Valley and </w:t>
      </w:r>
      <w:proofErr w:type="spellStart"/>
      <w:r w:rsidRPr="00704526">
        <w:rPr>
          <w:rFonts w:cs="Arial"/>
          <w:sz w:val="20"/>
          <w:szCs w:val="20"/>
        </w:rPr>
        <w:t>Paonia</w:t>
      </w:r>
      <w:proofErr w:type="spellEnd"/>
      <w:r w:rsidRPr="00704526">
        <w:rPr>
          <w:rFonts w:cs="Arial"/>
          <w:sz w:val="20"/>
          <w:szCs w:val="20"/>
        </w:rPr>
        <w:t xml:space="preserve"> Ranger Districts) – Cari Johnson, </w:t>
      </w:r>
      <w:hyperlink r:id="rId11" w:tgtFrame="_blank" w:history="1">
        <w:r w:rsidRPr="00704526">
          <w:rPr>
            <w:rStyle w:val="Hyperlink"/>
            <w:rFonts w:cs="Arial"/>
            <w:sz w:val="20"/>
            <w:szCs w:val="20"/>
          </w:rPr>
          <w:t>cariajohnson@usda.gov</w:t>
        </w:r>
      </w:hyperlink>
    </w:p>
    <w:p w14:paraId="399FE484" w14:textId="678E906C" w:rsidR="008A5EE0" w:rsidRPr="00704526" w:rsidRDefault="00FE16A8" w:rsidP="00FE16A8">
      <w:pPr>
        <w:pStyle w:val="ListParagraph"/>
        <w:numPr>
          <w:ilvl w:val="0"/>
          <w:numId w:val="20"/>
        </w:numPr>
        <w:shd w:val="clear" w:color="auto" w:fill="FFFFFF"/>
        <w:rPr>
          <w:rStyle w:val="Hyperlink"/>
          <w:rFonts w:cs="Arial"/>
          <w:sz w:val="20"/>
          <w:szCs w:val="20"/>
        </w:rPr>
      </w:pPr>
      <w:r w:rsidRPr="00704526">
        <w:rPr>
          <w:rFonts w:cs="Arial"/>
          <w:sz w:val="20"/>
          <w:szCs w:val="20"/>
        </w:rPr>
        <w:t xml:space="preserve">West Zone (Norwood and Ouray Ranger Districts) – </w:t>
      </w:r>
      <w:proofErr w:type="spellStart"/>
      <w:r w:rsidRPr="00704526">
        <w:rPr>
          <w:rFonts w:cs="Arial"/>
          <w:sz w:val="20"/>
          <w:szCs w:val="20"/>
        </w:rPr>
        <w:t>JosepGonzalez</w:t>
      </w:r>
      <w:proofErr w:type="spellEnd"/>
      <w:r w:rsidRPr="00704526">
        <w:rPr>
          <w:rFonts w:cs="Arial"/>
          <w:sz w:val="20"/>
          <w:szCs w:val="20"/>
        </w:rPr>
        <w:t>, </w:t>
      </w:r>
      <w:hyperlink r:id="rId12" w:tgtFrame="_blank" w:history="1">
        <w:r w:rsidRPr="00704526">
          <w:rPr>
            <w:rStyle w:val="Hyperlink"/>
            <w:rFonts w:cs="Arial"/>
            <w:sz w:val="20"/>
            <w:szCs w:val="20"/>
          </w:rPr>
          <w:t>joseph.f.gonzales@usda.gov</w:t>
        </w:r>
      </w:hyperlink>
    </w:p>
    <w:p w14:paraId="63476EF3" w14:textId="77777777" w:rsidR="008A5EE0" w:rsidRPr="00704526" w:rsidRDefault="008A5EE0">
      <w:pPr>
        <w:rPr>
          <w:rStyle w:val="Hyperlink"/>
          <w:rFonts w:cs="Arial"/>
          <w:sz w:val="20"/>
          <w:szCs w:val="20"/>
        </w:rPr>
      </w:pPr>
      <w:r w:rsidRPr="00704526">
        <w:rPr>
          <w:rStyle w:val="Hyperlink"/>
          <w:rFonts w:cs="Arial"/>
          <w:sz w:val="20"/>
          <w:szCs w:val="20"/>
        </w:rPr>
        <w:br w:type="page"/>
      </w:r>
    </w:p>
    <w:p w14:paraId="0F69C3F0" w14:textId="77777777" w:rsidR="00FE16A8" w:rsidRPr="00704526" w:rsidRDefault="00FE16A8" w:rsidP="008A5EE0">
      <w:pPr>
        <w:shd w:val="clear" w:color="auto" w:fill="FFFFFF"/>
        <w:rPr>
          <w:rFonts w:cs="Arial"/>
          <w:sz w:val="20"/>
          <w:szCs w:val="20"/>
        </w:rPr>
      </w:pPr>
    </w:p>
    <w:p w14:paraId="460E7378" w14:textId="2E657D73" w:rsidR="00FE16A8" w:rsidRPr="00704526" w:rsidRDefault="00FE16A8" w:rsidP="00FE16A8">
      <w:pPr>
        <w:rPr>
          <w:sz w:val="20"/>
          <w:szCs w:val="20"/>
        </w:rPr>
      </w:pPr>
      <w:r w:rsidRPr="00704526">
        <w:rPr>
          <w:sz w:val="20"/>
          <w:szCs w:val="20"/>
        </w:rPr>
        <w:t xml:space="preserve">b.  </w:t>
      </w:r>
      <w:r w:rsidRPr="00704526">
        <w:rPr>
          <w:sz w:val="20"/>
          <w:szCs w:val="20"/>
          <w:u w:val="single"/>
        </w:rPr>
        <w:t>2020 SBEADMR Summer Monitoring Activities</w:t>
      </w:r>
      <w:r w:rsidRPr="00704526">
        <w:rPr>
          <w:sz w:val="20"/>
          <w:szCs w:val="20"/>
        </w:rPr>
        <w:t xml:space="preserve">:  </w:t>
      </w:r>
    </w:p>
    <w:p w14:paraId="3370A26E" w14:textId="77777777" w:rsidR="00FE16A8" w:rsidRPr="00704526" w:rsidRDefault="00FE16A8" w:rsidP="00FE16A8">
      <w:pPr>
        <w:rPr>
          <w:sz w:val="20"/>
          <w:szCs w:val="20"/>
        </w:rPr>
      </w:pPr>
    </w:p>
    <w:p w14:paraId="031415A7" w14:textId="49876FB0" w:rsidR="00FE16A8" w:rsidRPr="00704526" w:rsidRDefault="00FE16A8" w:rsidP="00FE16A8">
      <w:pPr>
        <w:rPr>
          <w:sz w:val="20"/>
          <w:szCs w:val="20"/>
        </w:rPr>
      </w:pPr>
      <w:r w:rsidRPr="00704526">
        <w:rPr>
          <w:sz w:val="20"/>
          <w:szCs w:val="20"/>
        </w:rPr>
        <w:t xml:space="preserve">Science Team members Kevin Barrett and Jason </w:t>
      </w:r>
      <w:proofErr w:type="spellStart"/>
      <w:r w:rsidRPr="00704526">
        <w:rPr>
          <w:sz w:val="20"/>
          <w:szCs w:val="20"/>
        </w:rPr>
        <w:t>Sibold</w:t>
      </w:r>
      <w:proofErr w:type="spellEnd"/>
      <w:r w:rsidRPr="00704526">
        <w:rPr>
          <w:sz w:val="20"/>
          <w:szCs w:val="20"/>
        </w:rPr>
        <w:t xml:space="preserve"> reported that they were hopeful summer crews would be approved for travel (per COVID-19 travel and quarantine restrictions) to conduct fieldwork this summer.  Kevin’s crew plan to do some pre-treatment monitoring on the Rainbow timber salvage site on the Gunnison District </w:t>
      </w:r>
      <w:proofErr w:type="gramStart"/>
      <w:r w:rsidRPr="00704526">
        <w:rPr>
          <w:sz w:val="20"/>
          <w:szCs w:val="20"/>
        </w:rPr>
        <w:t>and also</w:t>
      </w:r>
      <w:proofErr w:type="gramEnd"/>
      <w:r w:rsidRPr="00704526">
        <w:rPr>
          <w:sz w:val="20"/>
          <w:szCs w:val="20"/>
        </w:rPr>
        <w:t xml:space="preserve"> do some seed sampling and monitoring snowshoe hare scat in some on the intensive monitoring sites.  In addition to monitoring the intensive plots, Jason reported that he would also be spending time analyzing work completed on the “change detection” remote sensing project and how any changes might impact SBEADMR projects.</w:t>
      </w:r>
    </w:p>
    <w:p w14:paraId="348F6A48" w14:textId="77777777" w:rsidR="00FE16A8" w:rsidRPr="00704526" w:rsidRDefault="00FE16A8" w:rsidP="00FE16A8">
      <w:pPr>
        <w:rPr>
          <w:sz w:val="20"/>
          <w:szCs w:val="20"/>
        </w:rPr>
      </w:pPr>
    </w:p>
    <w:p w14:paraId="7CED11FD" w14:textId="4785092F" w:rsidR="00FE16A8" w:rsidRPr="00704526" w:rsidRDefault="00FE16A8" w:rsidP="00FE16A8">
      <w:pPr>
        <w:rPr>
          <w:sz w:val="20"/>
          <w:szCs w:val="20"/>
        </w:rPr>
      </w:pPr>
      <w:r w:rsidRPr="00704526">
        <w:rPr>
          <w:sz w:val="20"/>
          <w:szCs w:val="20"/>
        </w:rPr>
        <w:t xml:space="preserve">Mike Battaglia noted that he is working with </w:t>
      </w:r>
      <w:proofErr w:type="spellStart"/>
      <w:r w:rsidRPr="00704526">
        <w:rPr>
          <w:sz w:val="20"/>
          <w:szCs w:val="20"/>
        </w:rPr>
        <w:t>Carlyn</w:t>
      </w:r>
      <w:proofErr w:type="spellEnd"/>
      <w:r w:rsidRPr="00704526">
        <w:rPr>
          <w:sz w:val="20"/>
          <w:szCs w:val="20"/>
        </w:rPr>
        <w:t xml:space="preserve"> Perovich, Forest Ecologist, and Nicole Hutt, to visit some older group selection sites (5 to 10 years ago) similar to some of the proposed resiliency treatment sites to see if there had been natural regeneration.  Visiting the older sites and reviewing the treatment prescriptions will help inform treatment design for new proposed sites.  </w:t>
      </w:r>
      <w:proofErr w:type="spellStart"/>
      <w:r w:rsidRPr="00704526">
        <w:rPr>
          <w:sz w:val="20"/>
          <w:szCs w:val="20"/>
        </w:rPr>
        <w:t>Carlyn</w:t>
      </w:r>
      <w:proofErr w:type="spellEnd"/>
      <w:r w:rsidRPr="00704526">
        <w:rPr>
          <w:sz w:val="20"/>
          <w:szCs w:val="20"/>
        </w:rPr>
        <w:t xml:space="preserve"> will provide some information on the proposed older group selection sites and will distribute that information to the AMG membership.</w:t>
      </w:r>
    </w:p>
    <w:p w14:paraId="2DD812D8" w14:textId="77777777" w:rsidR="00FE16A8" w:rsidRPr="00704526" w:rsidRDefault="00FE16A8" w:rsidP="00FE16A8">
      <w:pPr>
        <w:rPr>
          <w:sz w:val="20"/>
          <w:szCs w:val="20"/>
        </w:rPr>
      </w:pPr>
    </w:p>
    <w:p w14:paraId="5557ACBA" w14:textId="77777777" w:rsidR="00FE16A8" w:rsidRPr="00704526" w:rsidRDefault="00FE16A8" w:rsidP="00FE16A8">
      <w:pPr>
        <w:rPr>
          <w:sz w:val="20"/>
          <w:szCs w:val="20"/>
        </w:rPr>
      </w:pPr>
      <w:r w:rsidRPr="00704526">
        <w:rPr>
          <w:sz w:val="20"/>
          <w:szCs w:val="20"/>
        </w:rPr>
        <w:t xml:space="preserve">c.  </w:t>
      </w:r>
      <w:r w:rsidRPr="00704526">
        <w:rPr>
          <w:sz w:val="20"/>
          <w:szCs w:val="20"/>
          <w:u w:val="single"/>
        </w:rPr>
        <w:t>2020 SBEADMR Pre-Treatment and Post-Treatment Best Management Practices Field Trips</w:t>
      </w:r>
    </w:p>
    <w:p w14:paraId="1F8A479F" w14:textId="77777777" w:rsidR="00FE16A8" w:rsidRPr="00704526" w:rsidRDefault="00FE16A8" w:rsidP="00FE16A8">
      <w:pPr>
        <w:rPr>
          <w:sz w:val="20"/>
          <w:szCs w:val="20"/>
        </w:rPr>
      </w:pPr>
    </w:p>
    <w:p w14:paraId="16EA4F65" w14:textId="66BC5714" w:rsidR="00FE16A8" w:rsidRPr="00704526" w:rsidRDefault="00FE16A8" w:rsidP="00FE16A8">
      <w:pPr>
        <w:rPr>
          <w:sz w:val="20"/>
          <w:szCs w:val="20"/>
        </w:rPr>
      </w:pPr>
      <w:proofErr w:type="spellStart"/>
      <w:r w:rsidRPr="00704526">
        <w:rPr>
          <w:sz w:val="20"/>
          <w:szCs w:val="20"/>
        </w:rPr>
        <w:t>Carlyn</w:t>
      </w:r>
      <w:proofErr w:type="spellEnd"/>
      <w:r w:rsidRPr="00704526">
        <w:rPr>
          <w:sz w:val="20"/>
          <w:szCs w:val="20"/>
        </w:rPr>
        <w:t xml:space="preserve"> reported at this point it does</w:t>
      </w:r>
      <w:r w:rsidR="008A5EE0" w:rsidRPr="00704526">
        <w:rPr>
          <w:sz w:val="20"/>
          <w:szCs w:val="20"/>
        </w:rPr>
        <w:t xml:space="preserve"> not</w:t>
      </w:r>
      <w:r w:rsidRPr="00704526">
        <w:rPr>
          <w:sz w:val="20"/>
          <w:szCs w:val="20"/>
        </w:rPr>
        <w:t xml:space="preserve"> seem likely the SBEADMR summer field trips scheduled in August will happen given current COVID-19 group gathering limitations and transportation restrictions that limit one person per Forest Service vehicle.  AMG members encouraged flexibility in making any final decision given the value of the field trips for the AMG and interested public.  Given expectations that some COVID-19 restrictions may be lifted by then, the FS staff agreed to take under consideration the group’s suggestion of deferring a final decision until mid-July.  Ideas for the field trip could be to limit the group to a small size and either video the sites and conversations, live stream or conduct a virtual meeting afterwards.  </w:t>
      </w:r>
    </w:p>
    <w:p w14:paraId="50C2F440" w14:textId="33AC3CEF" w:rsidR="00954EB0" w:rsidRPr="00704526" w:rsidRDefault="00FE16A8" w:rsidP="00AE02B0">
      <w:pPr>
        <w:rPr>
          <w:sz w:val="20"/>
          <w:szCs w:val="20"/>
        </w:rPr>
      </w:pPr>
      <w:r w:rsidRPr="00704526">
        <w:rPr>
          <w:sz w:val="20"/>
          <w:szCs w:val="20"/>
        </w:rPr>
        <w:tab/>
      </w:r>
    </w:p>
    <w:p w14:paraId="5C71F15C" w14:textId="29592E96" w:rsidR="00FE16A8" w:rsidRPr="00704526" w:rsidRDefault="00954EB0" w:rsidP="00FE16A8">
      <w:pPr>
        <w:rPr>
          <w:b/>
          <w:sz w:val="20"/>
          <w:szCs w:val="20"/>
        </w:rPr>
      </w:pPr>
      <w:r w:rsidRPr="00704526">
        <w:rPr>
          <w:b/>
          <w:sz w:val="20"/>
          <w:szCs w:val="20"/>
        </w:rPr>
        <w:t>Item No. 2:</w:t>
      </w:r>
      <w:r w:rsidR="00FE16A8" w:rsidRPr="00704526">
        <w:rPr>
          <w:b/>
          <w:sz w:val="20"/>
          <w:szCs w:val="20"/>
        </w:rPr>
        <w:t xml:space="preserve">  AMG Recommendations for Adaptations to SBEADMR Implementation and/or Monitoring</w:t>
      </w:r>
    </w:p>
    <w:p w14:paraId="1A45379B" w14:textId="77777777" w:rsidR="00FE16A8" w:rsidRPr="00704526" w:rsidRDefault="00FE16A8" w:rsidP="00FE16A8">
      <w:pPr>
        <w:rPr>
          <w:b/>
          <w:sz w:val="20"/>
          <w:szCs w:val="20"/>
        </w:rPr>
      </w:pPr>
    </w:p>
    <w:p w14:paraId="0CD304E6" w14:textId="145666D8" w:rsidR="00053A95" w:rsidRPr="00704526" w:rsidRDefault="00FE16A8" w:rsidP="00FE16A8">
      <w:pPr>
        <w:rPr>
          <w:sz w:val="20"/>
          <w:szCs w:val="20"/>
        </w:rPr>
      </w:pPr>
      <w:r w:rsidRPr="00704526">
        <w:rPr>
          <w:sz w:val="20"/>
          <w:szCs w:val="20"/>
        </w:rPr>
        <w:t>This discussion focused on the draft 2020 SBEADMR Management Re</w:t>
      </w:r>
      <w:r w:rsidR="00CB66D8" w:rsidRPr="00704526">
        <w:rPr>
          <w:sz w:val="20"/>
          <w:szCs w:val="20"/>
        </w:rPr>
        <w:t>view</w:t>
      </w:r>
      <w:r w:rsidRPr="00704526">
        <w:rPr>
          <w:sz w:val="20"/>
          <w:szCs w:val="20"/>
        </w:rPr>
        <w:t xml:space="preserve"> </w:t>
      </w:r>
      <w:r w:rsidR="00053A95" w:rsidRPr="00704526">
        <w:rPr>
          <w:sz w:val="20"/>
          <w:szCs w:val="20"/>
        </w:rPr>
        <w:t xml:space="preserve">(attached) </w:t>
      </w:r>
      <w:r w:rsidRPr="00704526">
        <w:rPr>
          <w:sz w:val="20"/>
          <w:szCs w:val="20"/>
        </w:rPr>
        <w:t xml:space="preserve">that Clay </w:t>
      </w:r>
      <w:proofErr w:type="spellStart"/>
      <w:r w:rsidR="00053A95" w:rsidRPr="00704526">
        <w:rPr>
          <w:sz w:val="20"/>
          <w:szCs w:val="20"/>
        </w:rPr>
        <w:t>Speas</w:t>
      </w:r>
      <w:proofErr w:type="spellEnd"/>
      <w:r w:rsidR="00053A95" w:rsidRPr="00704526">
        <w:rPr>
          <w:sz w:val="20"/>
          <w:szCs w:val="20"/>
        </w:rPr>
        <w:t xml:space="preserve">, GMUG Renewable Resources Staff Officer, </w:t>
      </w:r>
      <w:r w:rsidRPr="00704526">
        <w:rPr>
          <w:sz w:val="20"/>
          <w:szCs w:val="20"/>
        </w:rPr>
        <w:t xml:space="preserve">is preparing for the June Forest Leadership Team Meeting.  </w:t>
      </w:r>
      <w:r w:rsidR="00053A95" w:rsidRPr="00704526">
        <w:rPr>
          <w:sz w:val="20"/>
          <w:szCs w:val="20"/>
        </w:rPr>
        <w:t xml:space="preserve">The draft </w:t>
      </w:r>
      <w:r w:rsidR="00435406" w:rsidRPr="00704526">
        <w:rPr>
          <w:sz w:val="20"/>
          <w:szCs w:val="20"/>
        </w:rPr>
        <w:t>M</w:t>
      </w:r>
      <w:r w:rsidR="00053A95" w:rsidRPr="00704526">
        <w:rPr>
          <w:sz w:val="20"/>
          <w:szCs w:val="20"/>
        </w:rPr>
        <w:t xml:space="preserve">anagement </w:t>
      </w:r>
      <w:r w:rsidR="00435406" w:rsidRPr="00704526">
        <w:rPr>
          <w:sz w:val="20"/>
          <w:szCs w:val="20"/>
        </w:rPr>
        <w:t>R</w:t>
      </w:r>
      <w:r w:rsidR="00053A95" w:rsidRPr="00704526">
        <w:rPr>
          <w:sz w:val="20"/>
          <w:szCs w:val="20"/>
        </w:rPr>
        <w:t>e</w:t>
      </w:r>
      <w:r w:rsidR="00CB66D8" w:rsidRPr="00704526">
        <w:rPr>
          <w:sz w:val="20"/>
          <w:szCs w:val="20"/>
        </w:rPr>
        <w:t>view</w:t>
      </w:r>
      <w:r w:rsidR="00053A95" w:rsidRPr="00704526">
        <w:rPr>
          <w:sz w:val="20"/>
          <w:szCs w:val="20"/>
        </w:rPr>
        <w:t xml:space="preserve"> represents a compilation of </w:t>
      </w:r>
      <w:r w:rsidR="00435406" w:rsidRPr="00704526">
        <w:rPr>
          <w:sz w:val="20"/>
          <w:szCs w:val="20"/>
        </w:rPr>
        <w:t xml:space="preserve">GMUG staff review and assessment of SBEADMR activities, Science Team findings and interpretations, AMG comments/recommendations and public comments. </w:t>
      </w:r>
      <w:r w:rsidRPr="00704526">
        <w:rPr>
          <w:sz w:val="20"/>
          <w:szCs w:val="20"/>
        </w:rPr>
        <w:t xml:space="preserve">Clay </w:t>
      </w:r>
      <w:r w:rsidR="00435406" w:rsidRPr="00704526">
        <w:rPr>
          <w:sz w:val="20"/>
          <w:szCs w:val="20"/>
        </w:rPr>
        <w:t xml:space="preserve">reviewed </w:t>
      </w:r>
      <w:r w:rsidR="00CB66D8" w:rsidRPr="00704526">
        <w:rPr>
          <w:sz w:val="20"/>
          <w:szCs w:val="20"/>
        </w:rPr>
        <w:t xml:space="preserve">findings and </w:t>
      </w:r>
      <w:r w:rsidR="00435406" w:rsidRPr="00704526">
        <w:rPr>
          <w:sz w:val="20"/>
          <w:szCs w:val="20"/>
        </w:rPr>
        <w:t>proposed recommendations under the following main categories:</w:t>
      </w:r>
    </w:p>
    <w:p w14:paraId="51B42EC8" w14:textId="08737EFC" w:rsidR="00CB66D8" w:rsidRPr="00704526" w:rsidRDefault="00CB66D8" w:rsidP="00FE16A8">
      <w:pPr>
        <w:rPr>
          <w:sz w:val="20"/>
          <w:szCs w:val="20"/>
        </w:rPr>
      </w:pPr>
    </w:p>
    <w:p w14:paraId="51DB323B" w14:textId="4C2E0385" w:rsidR="00CB66D8" w:rsidRPr="00704526" w:rsidRDefault="00CB66D8" w:rsidP="00CB66D8">
      <w:pPr>
        <w:pStyle w:val="ListParagraph"/>
        <w:numPr>
          <w:ilvl w:val="0"/>
          <w:numId w:val="23"/>
        </w:numPr>
        <w:rPr>
          <w:sz w:val="20"/>
          <w:szCs w:val="20"/>
          <w:u w:val="single"/>
        </w:rPr>
      </w:pPr>
      <w:r w:rsidRPr="00704526">
        <w:rPr>
          <w:sz w:val="20"/>
          <w:szCs w:val="20"/>
          <w:u w:val="single"/>
        </w:rPr>
        <w:t xml:space="preserve">Accomplishments through December 31, 2019 – </w:t>
      </w:r>
    </w:p>
    <w:p w14:paraId="5AB14006" w14:textId="41C31750" w:rsidR="00CB66D8" w:rsidRPr="00704526" w:rsidRDefault="00CB66D8" w:rsidP="006B6B7F">
      <w:pPr>
        <w:pStyle w:val="ListParagraph"/>
        <w:numPr>
          <w:ilvl w:val="1"/>
          <w:numId w:val="23"/>
        </w:numPr>
        <w:rPr>
          <w:sz w:val="20"/>
          <w:szCs w:val="20"/>
        </w:rPr>
      </w:pPr>
      <w:r w:rsidRPr="00704526">
        <w:rPr>
          <w:sz w:val="20"/>
          <w:szCs w:val="20"/>
        </w:rPr>
        <w:t>12,771 acres treated</w:t>
      </w:r>
      <w:r w:rsidR="006B6B7F" w:rsidRPr="00704526">
        <w:rPr>
          <w:sz w:val="20"/>
          <w:szCs w:val="20"/>
        </w:rPr>
        <w:t xml:space="preserve"> (21% of cap for commercial treatment)</w:t>
      </w:r>
    </w:p>
    <w:p w14:paraId="47C1BBDA" w14:textId="1D90786D" w:rsidR="00CB66D8" w:rsidRPr="00704526" w:rsidRDefault="00CB66D8" w:rsidP="006B6B7F">
      <w:pPr>
        <w:pStyle w:val="ListParagraph"/>
        <w:numPr>
          <w:ilvl w:val="1"/>
          <w:numId w:val="23"/>
        </w:numPr>
        <w:rPr>
          <w:sz w:val="20"/>
          <w:szCs w:val="20"/>
        </w:rPr>
      </w:pPr>
      <w:r w:rsidRPr="00704526">
        <w:rPr>
          <w:sz w:val="20"/>
          <w:szCs w:val="20"/>
        </w:rPr>
        <w:t>215,485 CCF timber volume produced from salvage sales</w:t>
      </w:r>
    </w:p>
    <w:p w14:paraId="4A68BA19" w14:textId="3599D3BA" w:rsidR="00CB66D8" w:rsidRPr="00704526" w:rsidRDefault="00CB66D8" w:rsidP="006B6B7F">
      <w:pPr>
        <w:pStyle w:val="ListParagraph"/>
        <w:numPr>
          <w:ilvl w:val="1"/>
          <w:numId w:val="23"/>
        </w:numPr>
        <w:rPr>
          <w:sz w:val="20"/>
          <w:szCs w:val="20"/>
        </w:rPr>
      </w:pPr>
      <w:r w:rsidRPr="00704526">
        <w:rPr>
          <w:sz w:val="20"/>
          <w:szCs w:val="20"/>
        </w:rPr>
        <w:t xml:space="preserve">76.7 miles of temporary roads constructed; </w:t>
      </w:r>
      <w:r w:rsidR="006B6B7F" w:rsidRPr="00704526">
        <w:rPr>
          <w:sz w:val="20"/>
          <w:szCs w:val="20"/>
        </w:rPr>
        <w:t>41.1 miles of temporary roads in completed sales have been decommissioned in accordance with Design Feature Requirements.</w:t>
      </w:r>
    </w:p>
    <w:p w14:paraId="695C4AFA" w14:textId="77777777" w:rsidR="006B6B7F" w:rsidRPr="00704526" w:rsidRDefault="006B6B7F" w:rsidP="006B6B7F">
      <w:pPr>
        <w:pStyle w:val="ListParagraph"/>
        <w:ind w:left="1080"/>
        <w:rPr>
          <w:sz w:val="20"/>
          <w:szCs w:val="20"/>
        </w:rPr>
      </w:pPr>
    </w:p>
    <w:p w14:paraId="47278F81" w14:textId="74D77B09" w:rsidR="006B6B7F" w:rsidRPr="00704526" w:rsidRDefault="006B6B7F" w:rsidP="006B6B7F">
      <w:pPr>
        <w:pStyle w:val="ListParagraph"/>
        <w:ind w:left="360"/>
        <w:rPr>
          <w:i/>
          <w:iCs/>
          <w:sz w:val="20"/>
          <w:szCs w:val="20"/>
        </w:rPr>
      </w:pPr>
      <w:r w:rsidRPr="00704526">
        <w:rPr>
          <w:i/>
          <w:iCs/>
          <w:sz w:val="20"/>
          <w:szCs w:val="20"/>
        </w:rPr>
        <w:t>AMG Comment/Question: Ralph Files</w:t>
      </w:r>
      <w:r w:rsidR="001D01FD">
        <w:rPr>
          <w:i/>
          <w:iCs/>
          <w:sz w:val="20"/>
          <w:szCs w:val="20"/>
        </w:rPr>
        <w:t>: C</w:t>
      </w:r>
      <w:r w:rsidRPr="00704526">
        <w:rPr>
          <w:i/>
          <w:iCs/>
          <w:sz w:val="20"/>
          <w:szCs w:val="20"/>
        </w:rPr>
        <w:t xml:space="preserve">onsideration should be given to provide pull-out areas for dispersed camping </w:t>
      </w:r>
      <w:r w:rsidR="00DB0D22" w:rsidRPr="00704526">
        <w:rPr>
          <w:i/>
          <w:iCs/>
          <w:sz w:val="20"/>
          <w:szCs w:val="20"/>
        </w:rPr>
        <w:t xml:space="preserve">or hiking </w:t>
      </w:r>
      <w:r w:rsidRPr="00704526">
        <w:rPr>
          <w:i/>
          <w:iCs/>
          <w:sz w:val="20"/>
          <w:szCs w:val="20"/>
        </w:rPr>
        <w:t>when laying out temporary roads in anticipation of increased camping demand on GMUG</w:t>
      </w:r>
      <w:r w:rsidR="00AD1A55" w:rsidRPr="00704526">
        <w:rPr>
          <w:i/>
          <w:iCs/>
          <w:sz w:val="20"/>
          <w:szCs w:val="20"/>
        </w:rPr>
        <w:t>.</w:t>
      </w:r>
      <w:r w:rsidRPr="00704526">
        <w:rPr>
          <w:i/>
          <w:iCs/>
          <w:sz w:val="20"/>
          <w:szCs w:val="20"/>
        </w:rPr>
        <w:t xml:space="preserve"> </w:t>
      </w:r>
    </w:p>
    <w:p w14:paraId="0B630387" w14:textId="77777777" w:rsidR="006B6B7F" w:rsidRPr="00704526" w:rsidRDefault="006B6B7F" w:rsidP="006B6B7F">
      <w:pPr>
        <w:pStyle w:val="ListParagraph"/>
        <w:ind w:left="360"/>
        <w:rPr>
          <w:i/>
          <w:iCs/>
          <w:sz w:val="20"/>
          <w:szCs w:val="20"/>
        </w:rPr>
      </w:pPr>
    </w:p>
    <w:p w14:paraId="56FBFF4D" w14:textId="393113B6" w:rsidR="0073617C" w:rsidRPr="00704526" w:rsidRDefault="00053A95" w:rsidP="0073617C">
      <w:pPr>
        <w:pStyle w:val="ListParagraph"/>
        <w:numPr>
          <w:ilvl w:val="0"/>
          <w:numId w:val="23"/>
        </w:numPr>
        <w:rPr>
          <w:sz w:val="20"/>
          <w:szCs w:val="20"/>
        </w:rPr>
      </w:pPr>
      <w:r w:rsidRPr="00704526">
        <w:rPr>
          <w:sz w:val="20"/>
          <w:szCs w:val="20"/>
          <w:u w:val="single"/>
        </w:rPr>
        <w:t>E</w:t>
      </w:r>
      <w:r w:rsidR="00FE16A8" w:rsidRPr="00704526">
        <w:rPr>
          <w:sz w:val="20"/>
          <w:szCs w:val="20"/>
          <w:u w:val="single"/>
        </w:rPr>
        <w:t xml:space="preserve">nvironmental </w:t>
      </w:r>
      <w:r w:rsidRPr="00704526">
        <w:rPr>
          <w:sz w:val="20"/>
          <w:szCs w:val="20"/>
          <w:u w:val="single"/>
        </w:rPr>
        <w:t>P</w:t>
      </w:r>
      <w:r w:rsidR="00FE16A8" w:rsidRPr="00704526">
        <w:rPr>
          <w:sz w:val="20"/>
          <w:szCs w:val="20"/>
          <w:u w:val="single"/>
        </w:rPr>
        <w:t>erformance</w:t>
      </w:r>
      <w:r w:rsidR="0073617C" w:rsidRPr="00704526">
        <w:rPr>
          <w:sz w:val="20"/>
          <w:szCs w:val="20"/>
        </w:rPr>
        <w:t xml:space="preserve"> -</w:t>
      </w:r>
      <w:r w:rsidRPr="00704526">
        <w:rPr>
          <w:sz w:val="20"/>
          <w:szCs w:val="20"/>
        </w:rPr>
        <w:t xml:space="preserve"> in terms of whether </w:t>
      </w:r>
      <w:r w:rsidR="0073617C" w:rsidRPr="00704526">
        <w:rPr>
          <w:sz w:val="20"/>
          <w:szCs w:val="20"/>
        </w:rPr>
        <w:t xml:space="preserve">specific </w:t>
      </w:r>
      <w:r w:rsidRPr="00704526">
        <w:rPr>
          <w:sz w:val="20"/>
          <w:szCs w:val="20"/>
        </w:rPr>
        <w:t xml:space="preserve">“triggers” identified in the FEIS for Canada Lynx, watershed impacts, habitat structural diversity, soil productivity and bare soil resulting from burning slash piles been exceeded?  </w:t>
      </w:r>
    </w:p>
    <w:p w14:paraId="2ACDF31A" w14:textId="77777777" w:rsidR="006B6B7F" w:rsidRPr="00704526" w:rsidRDefault="006B6B7F" w:rsidP="006B6B7F">
      <w:pPr>
        <w:pStyle w:val="ListParagraph"/>
        <w:ind w:left="360"/>
        <w:rPr>
          <w:sz w:val="20"/>
          <w:szCs w:val="20"/>
        </w:rPr>
      </w:pPr>
    </w:p>
    <w:p w14:paraId="565DF9CA" w14:textId="77777777" w:rsidR="00DB0D22" w:rsidRPr="00704526" w:rsidRDefault="006B6B7F" w:rsidP="008F2A88">
      <w:pPr>
        <w:ind w:left="360"/>
        <w:rPr>
          <w:i/>
          <w:iCs/>
          <w:sz w:val="20"/>
          <w:szCs w:val="20"/>
        </w:rPr>
      </w:pPr>
      <w:r w:rsidRPr="00704526">
        <w:rPr>
          <w:i/>
          <w:iCs/>
          <w:sz w:val="20"/>
          <w:szCs w:val="20"/>
        </w:rPr>
        <w:t xml:space="preserve">AMG Comments/Questions:  </w:t>
      </w:r>
    </w:p>
    <w:p w14:paraId="30D075ED" w14:textId="575D23C0" w:rsidR="006B6B7F" w:rsidRPr="00704526" w:rsidRDefault="006B6B7F" w:rsidP="00554B22">
      <w:pPr>
        <w:pStyle w:val="ListParagraph"/>
        <w:numPr>
          <w:ilvl w:val="0"/>
          <w:numId w:val="24"/>
        </w:numPr>
        <w:rPr>
          <w:i/>
          <w:iCs/>
          <w:sz w:val="20"/>
          <w:szCs w:val="20"/>
        </w:rPr>
      </w:pPr>
      <w:r w:rsidRPr="00704526">
        <w:rPr>
          <w:i/>
          <w:iCs/>
          <w:sz w:val="20"/>
          <w:szCs w:val="20"/>
        </w:rPr>
        <w:t xml:space="preserve">Chris </w:t>
      </w:r>
      <w:proofErr w:type="spellStart"/>
      <w:r w:rsidRPr="00704526">
        <w:rPr>
          <w:i/>
          <w:iCs/>
          <w:sz w:val="20"/>
          <w:szCs w:val="20"/>
        </w:rPr>
        <w:t>J</w:t>
      </w:r>
      <w:r w:rsidR="00554B22" w:rsidRPr="00704526">
        <w:rPr>
          <w:i/>
          <w:iCs/>
          <w:sz w:val="20"/>
          <w:szCs w:val="20"/>
        </w:rPr>
        <w:t>a</w:t>
      </w:r>
      <w:r w:rsidRPr="00704526">
        <w:rPr>
          <w:i/>
          <w:iCs/>
          <w:sz w:val="20"/>
          <w:szCs w:val="20"/>
        </w:rPr>
        <w:t>uhola</w:t>
      </w:r>
      <w:proofErr w:type="spellEnd"/>
      <w:r w:rsidR="001D01FD">
        <w:rPr>
          <w:i/>
          <w:iCs/>
          <w:sz w:val="20"/>
          <w:szCs w:val="20"/>
        </w:rPr>
        <w:t xml:space="preserve">: </w:t>
      </w:r>
      <w:r w:rsidR="00DB0D22" w:rsidRPr="00704526">
        <w:rPr>
          <w:i/>
          <w:iCs/>
          <w:sz w:val="20"/>
          <w:szCs w:val="20"/>
        </w:rPr>
        <w:t xml:space="preserve"> </w:t>
      </w:r>
      <w:r w:rsidR="001D01FD">
        <w:rPr>
          <w:i/>
          <w:iCs/>
          <w:sz w:val="20"/>
          <w:szCs w:val="20"/>
        </w:rPr>
        <w:t>S</w:t>
      </w:r>
      <w:r w:rsidR="00DB0D22" w:rsidRPr="00704526">
        <w:rPr>
          <w:i/>
          <w:iCs/>
          <w:sz w:val="20"/>
          <w:szCs w:val="20"/>
        </w:rPr>
        <w:t>ome slash piles should be left as “hare habitats” and suggested</w:t>
      </w:r>
      <w:r w:rsidR="00AD1A55" w:rsidRPr="00704526">
        <w:rPr>
          <w:i/>
          <w:iCs/>
          <w:sz w:val="20"/>
          <w:szCs w:val="20"/>
        </w:rPr>
        <w:t xml:space="preserve"> th</w:t>
      </w:r>
      <w:r w:rsidR="00FC7027">
        <w:rPr>
          <w:i/>
          <w:iCs/>
          <w:sz w:val="20"/>
          <w:szCs w:val="20"/>
        </w:rPr>
        <w:t>ere</w:t>
      </w:r>
      <w:r w:rsidR="00AD1A55" w:rsidRPr="00704526">
        <w:rPr>
          <w:i/>
          <w:iCs/>
          <w:sz w:val="20"/>
          <w:szCs w:val="20"/>
        </w:rPr>
        <w:t xml:space="preserve"> be a written recommendation </w:t>
      </w:r>
      <w:r w:rsidR="008A5EE0" w:rsidRPr="00704526">
        <w:rPr>
          <w:i/>
          <w:iCs/>
          <w:sz w:val="20"/>
          <w:szCs w:val="20"/>
        </w:rPr>
        <w:t>included in Management Review</w:t>
      </w:r>
      <w:r w:rsidR="00DB0D22" w:rsidRPr="00704526">
        <w:rPr>
          <w:i/>
          <w:iCs/>
          <w:sz w:val="20"/>
          <w:szCs w:val="20"/>
        </w:rPr>
        <w:t>; ID teams do address th</w:t>
      </w:r>
      <w:r w:rsidR="008A5EE0" w:rsidRPr="00704526">
        <w:rPr>
          <w:i/>
          <w:iCs/>
          <w:sz w:val="20"/>
          <w:szCs w:val="20"/>
        </w:rPr>
        <w:t>is issue</w:t>
      </w:r>
      <w:r w:rsidR="00DB0D22" w:rsidRPr="00704526">
        <w:rPr>
          <w:i/>
          <w:iCs/>
          <w:sz w:val="20"/>
          <w:szCs w:val="20"/>
        </w:rPr>
        <w:t xml:space="preserve"> as part of planning process for each site.</w:t>
      </w:r>
    </w:p>
    <w:p w14:paraId="5BA8D5D4" w14:textId="59DAE31B" w:rsidR="00DB0D22" w:rsidRPr="00704526" w:rsidRDefault="00554B22" w:rsidP="00554B22">
      <w:pPr>
        <w:pStyle w:val="ListParagraph"/>
        <w:numPr>
          <w:ilvl w:val="0"/>
          <w:numId w:val="24"/>
        </w:numPr>
        <w:rPr>
          <w:i/>
          <w:sz w:val="20"/>
          <w:szCs w:val="20"/>
        </w:rPr>
      </w:pPr>
      <w:r w:rsidRPr="00704526">
        <w:rPr>
          <w:bCs/>
          <w:i/>
          <w:sz w:val="20"/>
          <w:szCs w:val="20"/>
        </w:rPr>
        <w:t>Ralph Files</w:t>
      </w:r>
      <w:r w:rsidR="001D01FD">
        <w:rPr>
          <w:bCs/>
          <w:i/>
          <w:sz w:val="20"/>
          <w:szCs w:val="20"/>
        </w:rPr>
        <w:t>: H</w:t>
      </w:r>
      <w:r w:rsidRPr="00704526">
        <w:rPr>
          <w:bCs/>
          <w:i/>
          <w:sz w:val="20"/>
          <w:szCs w:val="20"/>
        </w:rPr>
        <w:t xml:space="preserve">ow long before the habitat for hares would recover and what were some revegetation options to facilitate </w:t>
      </w:r>
      <w:r w:rsidR="001D01FD">
        <w:rPr>
          <w:bCs/>
          <w:i/>
          <w:sz w:val="20"/>
          <w:szCs w:val="20"/>
        </w:rPr>
        <w:t xml:space="preserve">hare </w:t>
      </w:r>
      <w:r w:rsidRPr="00704526">
        <w:rPr>
          <w:bCs/>
          <w:i/>
          <w:sz w:val="20"/>
          <w:szCs w:val="20"/>
        </w:rPr>
        <w:t xml:space="preserve">habitat recovery; Jason </w:t>
      </w:r>
      <w:proofErr w:type="spellStart"/>
      <w:r w:rsidRPr="00704526">
        <w:rPr>
          <w:bCs/>
          <w:i/>
          <w:sz w:val="20"/>
          <w:szCs w:val="20"/>
        </w:rPr>
        <w:t>Sibold</w:t>
      </w:r>
      <w:proofErr w:type="spellEnd"/>
      <w:r w:rsidRPr="00704526">
        <w:rPr>
          <w:bCs/>
          <w:i/>
          <w:sz w:val="20"/>
          <w:szCs w:val="20"/>
        </w:rPr>
        <w:t xml:space="preserve"> suggested subalpine fir as a good short-term low ground cover. </w:t>
      </w:r>
    </w:p>
    <w:p w14:paraId="0FBF40EE" w14:textId="77777777" w:rsidR="00554B22" w:rsidRPr="00704526" w:rsidRDefault="00554B22" w:rsidP="00554B22">
      <w:pPr>
        <w:pStyle w:val="ListParagraph"/>
        <w:rPr>
          <w:i/>
          <w:sz w:val="20"/>
          <w:szCs w:val="20"/>
        </w:rPr>
      </w:pPr>
    </w:p>
    <w:p w14:paraId="3BF29DAF" w14:textId="42DEF15A" w:rsidR="0073617C" w:rsidRPr="00704526" w:rsidRDefault="0073617C" w:rsidP="0073617C">
      <w:pPr>
        <w:pStyle w:val="ListParagraph"/>
        <w:numPr>
          <w:ilvl w:val="0"/>
          <w:numId w:val="23"/>
        </w:numPr>
        <w:rPr>
          <w:sz w:val="20"/>
          <w:szCs w:val="20"/>
        </w:rPr>
      </w:pPr>
      <w:r w:rsidRPr="00704526">
        <w:rPr>
          <w:sz w:val="20"/>
          <w:szCs w:val="20"/>
          <w:u w:val="single"/>
        </w:rPr>
        <w:t>Proposed A</w:t>
      </w:r>
      <w:r w:rsidR="00FE16A8" w:rsidRPr="00704526">
        <w:rPr>
          <w:sz w:val="20"/>
          <w:szCs w:val="20"/>
          <w:u w:val="single"/>
        </w:rPr>
        <w:t xml:space="preserve">dministrative </w:t>
      </w:r>
      <w:r w:rsidRPr="00704526">
        <w:rPr>
          <w:sz w:val="20"/>
          <w:szCs w:val="20"/>
          <w:u w:val="single"/>
        </w:rPr>
        <w:t>C</w:t>
      </w:r>
      <w:r w:rsidR="00FE16A8" w:rsidRPr="00704526">
        <w:rPr>
          <w:sz w:val="20"/>
          <w:szCs w:val="20"/>
          <w:u w:val="single"/>
        </w:rPr>
        <w:t>hanges</w:t>
      </w:r>
      <w:r w:rsidRPr="00704526">
        <w:rPr>
          <w:sz w:val="20"/>
          <w:szCs w:val="20"/>
        </w:rPr>
        <w:t xml:space="preserve"> – changes that would result in increased efficiency and/or changes to design features to make them ore implementable or effective to achieve the desired environmental outcome?</w:t>
      </w:r>
    </w:p>
    <w:p w14:paraId="7DDDDDC4" w14:textId="77777777" w:rsidR="008A5EE0" w:rsidRPr="00704526" w:rsidRDefault="008A5EE0" w:rsidP="008A5EE0">
      <w:pPr>
        <w:rPr>
          <w:sz w:val="20"/>
          <w:szCs w:val="20"/>
        </w:rPr>
      </w:pPr>
    </w:p>
    <w:p w14:paraId="6729DB6F" w14:textId="02BDB53F" w:rsidR="008A5EE0" w:rsidRPr="00704526" w:rsidRDefault="008A5EE0" w:rsidP="008F2A88">
      <w:pPr>
        <w:ind w:left="360"/>
        <w:rPr>
          <w:i/>
          <w:iCs/>
          <w:sz w:val="20"/>
          <w:szCs w:val="20"/>
        </w:rPr>
      </w:pPr>
      <w:r w:rsidRPr="00704526">
        <w:rPr>
          <w:i/>
          <w:iCs/>
          <w:sz w:val="20"/>
          <w:szCs w:val="20"/>
        </w:rPr>
        <w:t>AMG Comments/Questions:  None</w:t>
      </w:r>
    </w:p>
    <w:p w14:paraId="59ECAA6A" w14:textId="77777777" w:rsidR="008A5EE0" w:rsidRPr="00704526" w:rsidRDefault="008A5EE0" w:rsidP="008A5EE0">
      <w:pPr>
        <w:pStyle w:val="ListParagraph"/>
        <w:ind w:left="360"/>
        <w:rPr>
          <w:sz w:val="20"/>
          <w:szCs w:val="20"/>
        </w:rPr>
      </w:pPr>
    </w:p>
    <w:p w14:paraId="1B27F474" w14:textId="49B5BABB" w:rsidR="008A5EE0" w:rsidRPr="00704526" w:rsidRDefault="0073617C" w:rsidP="008A5EE0">
      <w:pPr>
        <w:pStyle w:val="ListParagraph"/>
        <w:numPr>
          <w:ilvl w:val="0"/>
          <w:numId w:val="23"/>
        </w:numPr>
        <w:rPr>
          <w:sz w:val="20"/>
          <w:szCs w:val="20"/>
        </w:rPr>
      </w:pPr>
      <w:r w:rsidRPr="00704526">
        <w:rPr>
          <w:sz w:val="20"/>
          <w:szCs w:val="20"/>
          <w:u w:val="single"/>
        </w:rPr>
        <w:t>A</w:t>
      </w:r>
      <w:r w:rsidR="00FE16A8" w:rsidRPr="00704526">
        <w:rPr>
          <w:sz w:val="20"/>
          <w:szCs w:val="20"/>
          <w:u w:val="single"/>
        </w:rPr>
        <w:t xml:space="preserve">daptive </w:t>
      </w:r>
      <w:r w:rsidRPr="00704526">
        <w:rPr>
          <w:sz w:val="20"/>
          <w:szCs w:val="20"/>
          <w:u w:val="single"/>
        </w:rPr>
        <w:t>M</w:t>
      </w:r>
      <w:r w:rsidR="00FE16A8" w:rsidRPr="00704526">
        <w:rPr>
          <w:sz w:val="20"/>
          <w:szCs w:val="20"/>
          <w:u w:val="single"/>
        </w:rPr>
        <w:t xml:space="preserve">anagement </w:t>
      </w:r>
      <w:r w:rsidRPr="00704526">
        <w:rPr>
          <w:sz w:val="20"/>
          <w:szCs w:val="20"/>
          <w:u w:val="single"/>
        </w:rPr>
        <w:t>P</w:t>
      </w:r>
      <w:r w:rsidR="00FE16A8" w:rsidRPr="00704526">
        <w:rPr>
          <w:sz w:val="20"/>
          <w:szCs w:val="20"/>
          <w:u w:val="single"/>
        </w:rPr>
        <w:t xml:space="preserve">rocess </w:t>
      </w:r>
      <w:r w:rsidRPr="00704526">
        <w:rPr>
          <w:sz w:val="20"/>
          <w:szCs w:val="20"/>
          <w:u w:val="single"/>
        </w:rPr>
        <w:t>(Appendix E of FEIS)</w:t>
      </w:r>
      <w:r w:rsidR="00FE16A8" w:rsidRPr="00704526">
        <w:rPr>
          <w:sz w:val="20"/>
          <w:szCs w:val="20"/>
        </w:rPr>
        <w:t xml:space="preserve"> </w:t>
      </w:r>
      <w:r w:rsidRPr="00704526">
        <w:rPr>
          <w:sz w:val="20"/>
          <w:szCs w:val="20"/>
        </w:rPr>
        <w:t xml:space="preserve"> - proposed recommendations to (1) better reflect the type of public input that is most constructive for </w:t>
      </w:r>
      <w:r w:rsidRPr="00704526">
        <w:rPr>
          <w:sz w:val="20"/>
          <w:szCs w:val="20"/>
          <w:u w:val="single"/>
        </w:rPr>
        <w:t>treatment</w:t>
      </w:r>
      <w:r w:rsidRPr="00704526">
        <w:rPr>
          <w:sz w:val="20"/>
          <w:szCs w:val="20"/>
        </w:rPr>
        <w:t xml:space="preserve"> planning </w:t>
      </w:r>
      <w:r w:rsidR="004C53BA" w:rsidRPr="00704526">
        <w:rPr>
          <w:sz w:val="20"/>
          <w:szCs w:val="20"/>
        </w:rPr>
        <w:t xml:space="preserve">as opposed to comments referencing issues that were addressed in the </w:t>
      </w:r>
      <w:r w:rsidR="008540FE" w:rsidRPr="00704526">
        <w:rPr>
          <w:sz w:val="20"/>
          <w:szCs w:val="20"/>
        </w:rPr>
        <w:t>F</w:t>
      </w:r>
      <w:r w:rsidR="004C53BA" w:rsidRPr="00704526">
        <w:rPr>
          <w:sz w:val="20"/>
          <w:szCs w:val="20"/>
        </w:rPr>
        <w:t xml:space="preserve">EIS </w:t>
      </w:r>
      <w:r w:rsidRPr="00704526">
        <w:rPr>
          <w:sz w:val="20"/>
          <w:szCs w:val="20"/>
        </w:rPr>
        <w:t xml:space="preserve">(2) </w:t>
      </w:r>
      <w:r w:rsidR="008540FE" w:rsidRPr="00704526">
        <w:rPr>
          <w:sz w:val="20"/>
          <w:szCs w:val="20"/>
        </w:rPr>
        <w:t xml:space="preserve">public comments that are general in nature or were addressed in the FEIS will be addressed through </w:t>
      </w:r>
      <w:r w:rsidR="00DF34AD" w:rsidRPr="00704526">
        <w:rPr>
          <w:sz w:val="20"/>
          <w:szCs w:val="20"/>
        </w:rPr>
        <w:t xml:space="preserve">a set of </w:t>
      </w:r>
      <w:r w:rsidR="008540FE" w:rsidRPr="00704526">
        <w:rPr>
          <w:sz w:val="20"/>
          <w:szCs w:val="20"/>
        </w:rPr>
        <w:t>Q</w:t>
      </w:r>
      <w:r w:rsidR="00DF34AD" w:rsidRPr="00704526">
        <w:rPr>
          <w:sz w:val="20"/>
          <w:szCs w:val="20"/>
        </w:rPr>
        <w:t xml:space="preserve">uestions and </w:t>
      </w:r>
      <w:r w:rsidR="008540FE" w:rsidRPr="00704526">
        <w:rPr>
          <w:sz w:val="20"/>
          <w:szCs w:val="20"/>
        </w:rPr>
        <w:t>P</w:t>
      </w:r>
      <w:r w:rsidR="00DF34AD" w:rsidRPr="00704526">
        <w:rPr>
          <w:sz w:val="20"/>
          <w:szCs w:val="20"/>
        </w:rPr>
        <w:t xml:space="preserve">ublic </w:t>
      </w:r>
      <w:r w:rsidR="008540FE" w:rsidRPr="00704526">
        <w:rPr>
          <w:sz w:val="20"/>
          <w:szCs w:val="20"/>
        </w:rPr>
        <w:t>C</w:t>
      </w:r>
      <w:r w:rsidR="00DF34AD" w:rsidRPr="00704526">
        <w:rPr>
          <w:sz w:val="20"/>
          <w:szCs w:val="20"/>
        </w:rPr>
        <w:t>omment responses</w:t>
      </w:r>
      <w:r w:rsidRPr="00704526">
        <w:rPr>
          <w:sz w:val="20"/>
          <w:szCs w:val="20"/>
        </w:rPr>
        <w:t xml:space="preserve"> </w:t>
      </w:r>
      <w:r w:rsidR="00DF34AD" w:rsidRPr="00704526">
        <w:rPr>
          <w:sz w:val="20"/>
          <w:szCs w:val="20"/>
        </w:rPr>
        <w:t xml:space="preserve">to be distributed at the annual SBEADMR mid-winter meeting and posted on the GMUG SBEADMR website. </w:t>
      </w:r>
      <w:r w:rsidR="008A5EE0" w:rsidRPr="00704526">
        <w:rPr>
          <w:sz w:val="20"/>
          <w:szCs w:val="20"/>
        </w:rPr>
        <w:t xml:space="preserve"> </w:t>
      </w:r>
    </w:p>
    <w:p w14:paraId="35C703EA" w14:textId="75674A09" w:rsidR="008A5EE0" w:rsidRPr="00704526" w:rsidRDefault="008A5EE0" w:rsidP="008A5EE0">
      <w:pPr>
        <w:rPr>
          <w:sz w:val="20"/>
          <w:szCs w:val="20"/>
        </w:rPr>
      </w:pPr>
    </w:p>
    <w:p w14:paraId="1F8F67B9" w14:textId="77777777" w:rsidR="008540FE" w:rsidRPr="00704526" w:rsidRDefault="008A5EE0" w:rsidP="008F2A88">
      <w:pPr>
        <w:ind w:left="360"/>
        <w:rPr>
          <w:i/>
          <w:iCs/>
          <w:sz w:val="20"/>
          <w:szCs w:val="20"/>
        </w:rPr>
      </w:pPr>
      <w:r w:rsidRPr="00704526">
        <w:rPr>
          <w:i/>
          <w:iCs/>
          <w:sz w:val="20"/>
          <w:szCs w:val="20"/>
        </w:rPr>
        <w:t xml:space="preserve">AMG Comments/Question:   </w:t>
      </w:r>
    </w:p>
    <w:p w14:paraId="169037F4" w14:textId="68F78193" w:rsidR="008A5EE0" w:rsidRPr="00704526" w:rsidRDefault="008A5EE0" w:rsidP="008540FE">
      <w:pPr>
        <w:pStyle w:val="ListParagraph"/>
        <w:numPr>
          <w:ilvl w:val="0"/>
          <w:numId w:val="25"/>
        </w:numPr>
        <w:rPr>
          <w:i/>
          <w:iCs/>
          <w:sz w:val="20"/>
          <w:szCs w:val="20"/>
        </w:rPr>
      </w:pPr>
      <w:r w:rsidRPr="00704526">
        <w:rPr>
          <w:i/>
          <w:iCs/>
          <w:sz w:val="20"/>
          <w:szCs w:val="20"/>
        </w:rPr>
        <w:t xml:space="preserve">Nancy </w:t>
      </w:r>
      <w:proofErr w:type="spellStart"/>
      <w:r w:rsidRPr="00704526">
        <w:rPr>
          <w:i/>
          <w:iCs/>
          <w:sz w:val="20"/>
          <w:szCs w:val="20"/>
        </w:rPr>
        <w:t>Fishering</w:t>
      </w:r>
      <w:proofErr w:type="spellEnd"/>
      <w:r w:rsidR="001D01FD">
        <w:rPr>
          <w:i/>
          <w:iCs/>
          <w:sz w:val="20"/>
          <w:szCs w:val="20"/>
        </w:rPr>
        <w:t>:</w:t>
      </w:r>
      <w:r w:rsidRPr="00704526">
        <w:rPr>
          <w:i/>
          <w:iCs/>
          <w:sz w:val="20"/>
          <w:szCs w:val="20"/>
        </w:rPr>
        <w:t xml:space="preserve"> </w:t>
      </w:r>
      <w:r w:rsidR="001D01FD">
        <w:rPr>
          <w:i/>
          <w:iCs/>
          <w:sz w:val="20"/>
          <w:szCs w:val="20"/>
        </w:rPr>
        <w:t>Prepare</w:t>
      </w:r>
      <w:r w:rsidR="004C53BA" w:rsidRPr="00704526">
        <w:rPr>
          <w:i/>
          <w:iCs/>
          <w:sz w:val="20"/>
          <w:szCs w:val="20"/>
        </w:rPr>
        <w:t xml:space="preserve"> a summary of </w:t>
      </w:r>
      <w:r w:rsidR="008540FE" w:rsidRPr="00704526">
        <w:rPr>
          <w:i/>
          <w:iCs/>
          <w:sz w:val="20"/>
          <w:szCs w:val="20"/>
        </w:rPr>
        <w:t xml:space="preserve">public </w:t>
      </w:r>
      <w:r w:rsidR="004C53BA" w:rsidRPr="00704526">
        <w:rPr>
          <w:i/>
          <w:iCs/>
          <w:sz w:val="20"/>
          <w:szCs w:val="20"/>
        </w:rPr>
        <w:t xml:space="preserve">comments and responses received during a specific comment period; the summary could be presented at the annual meeting and/or posted on website to ensure the public they were heard; such a summary would be helpful to AMG in </w:t>
      </w:r>
      <w:r w:rsidR="00AD1A55" w:rsidRPr="00704526">
        <w:rPr>
          <w:i/>
          <w:iCs/>
          <w:sz w:val="20"/>
          <w:szCs w:val="20"/>
        </w:rPr>
        <w:t xml:space="preserve">its </w:t>
      </w:r>
      <w:r w:rsidR="004C53BA" w:rsidRPr="00704526">
        <w:rPr>
          <w:i/>
          <w:iCs/>
          <w:sz w:val="20"/>
          <w:szCs w:val="20"/>
        </w:rPr>
        <w:t>outreach efforts.</w:t>
      </w:r>
    </w:p>
    <w:p w14:paraId="7B15772D" w14:textId="24B99221" w:rsidR="008540FE" w:rsidRPr="00704526" w:rsidRDefault="008540FE" w:rsidP="008540FE">
      <w:pPr>
        <w:pStyle w:val="ListParagraph"/>
        <w:numPr>
          <w:ilvl w:val="0"/>
          <w:numId w:val="25"/>
        </w:numPr>
        <w:rPr>
          <w:i/>
          <w:iCs/>
          <w:sz w:val="20"/>
          <w:szCs w:val="20"/>
        </w:rPr>
      </w:pPr>
      <w:r w:rsidRPr="00704526">
        <w:rPr>
          <w:i/>
          <w:iCs/>
          <w:sz w:val="20"/>
          <w:szCs w:val="20"/>
        </w:rPr>
        <w:t>Clay</w:t>
      </w:r>
      <w:r w:rsidR="001D01FD">
        <w:rPr>
          <w:i/>
          <w:iCs/>
          <w:sz w:val="20"/>
          <w:szCs w:val="20"/>
        </w:rPr>
        <w:t xml:space="preserve">: </w:t>
      </w:r>
      <w:r w:rsidRPr="00704526">
        <w:rPr>
          <w:i/>
          <w:iCs/>
          <w:sz w:val="20"/>
          <w:szCs w:val="20"/>
        </w:rPr>
        <w:t xml:space="preserve">FS staff would like to move the public comment period for out-year treatment plans earlier in the year, e.g. shortly after the annual mid-winter meeting rather than waiting until after the summer pre-treatment field trip, in order to get feedback earlier in the </w:t>
      </w:r>
      <w:r w:rsidR="00AD1A55" w:rsidRPr="00704526">
        <w:rPr>
          <w:i/>
          <w:iCs/>
          <w:sz w:val="20"/>
          <w:szCs w:val="20"/>
        </w:rPr>
        <w:t xml:space="preserve">treatment </w:t>
      </w:r>
      <w:r w:rsidRPr="00704526">
        <w:rPr>
          <w:i/>
          <w:iCs/>
          <w:sz w:val="20"/>
          <w:szCs w:val="20"/>
        </w:rPr>
        <w:t>planning process.</w:t>
      </w:r>
    </w:p>
    <w:p w14:paraId="63ABD7D4" w14:textId="77777777" w:rsidR="004C53BA" w:rsidRPr="00704526" w:rsidRDefault="004C53BA" w:rsidP="008A5EE0">
      <w:pPr>
        <w:rPr>
          <w:sz w:val="20"/>
          <w:szCs w:val="20"/>
        </w:rPr>
      </w:pPr>
    </w:p>
    <w:p w14:paraId="48CCF029" w14:textId="462D5D82" w:rsidR="008540FE" w:rsidRPr="00704526" w:rsidRDefault="00DF34AD" w:rsidP="008F2A88">
      <w:pPr>
        <w:pStyle w:val="ListParagraph"/>
        <w:numPr>
          <w:ilvl w:val="0"/>
          <w:numId w:val="23"/>
        </w:numPr>
        <w:rPr>
          <w:sz w:val="20"/>
          <w:szCs w:val="20"/>
        </w:rPr>
      </w:pPr>
      <w:r w:rsidRPr="00704526">
        <w:rPr>
          <w:sz w:val="20"/>
          <w:szCs w:val="20"/>
          <w:u w:val="single"/>
        </w:rPr>
        <w:t>Best Available Science Information</w:t>
      </w:r>
      <w:r w:rsidRPr="00704526">
        <w:rPr>
          <w:sz w:val="20"/>
          <w:szCs w:val="20"/>
        </w:rPr>
        <w:t xml:space="preserve"> - </w:t>
      </w:r>
      <w:r w:rsidR="00FE16A8" w:rsidRPr="00704526">
        <w:rPr>
          <w:sz w:val="20"/>
          <w:szCs w:val="20"/>
        </w:rPr>
        <w:t>Science Team’s monitoring findings and interpretations</w:t>
      </w:r>
      <w:r w:rsidR="002A69E3" w:rsidRPr="00704526">
        <w:rPr>
          <w:sz w:val="20"/>
          <w:szCs w:val="20"/>
        </w:rPr>
        <w:t xml:space="preserve"> </w:t>
      </w:r>
      <w:r w:rsidR="00CB66D8" w:rsidRPr="00704526">
        <w:rPr>
          <w:sz w:val="20"/>
          <w:szCs w:val="20"/>
        </w:rPr>
        <w:t>documented in the January 2020 Science Team Monitoring Matrix Update.</w:t>
      </w:r>
      <w:r w:rsidR="008F2A88" w:rsidRPr="00704526">
        <w:rPr>
          <w:sz w:val="20"/>
          <w:szCs w:val="20"/>
        </w:rPr>
        <w:t xml:space="preserve">  </w:t>
      </w:r>
      <w:proofErr w:type="spellStart"/>
      <w:r w:rsidR="008540FE" w:rsidRPr="00704526">
        <w:rPr>
          <w:sz w:val="20"/>
          <w:szCs w:val="20"/>
        </w:rPr>
        <w:t>Carlyn</w:t>
      </w:r>
      <w:proofErr w:type="spellEnd"/>
      <w:r w:rsidR="008540FE" w:rsidRPr="00704526">
        <w:rPr>
          <w:sz w:val="20"/>
          <w:szCs w:val="20"/>
        </w:rPr>
        <w:t xml:space="preserve"> noted that</w:t>
      </w:r>
      <w:r w:rsidR="008540FE" w:rsidRPr="00704526">
        <w:rPr>
          <w:bCs/>
          <w:iCs/>
          <w:sz w:val="20"/>
          <w:szCs w:val="20"/>
        </w:rPr>
        <w:t xml:space="preserve"> none of the results indicate immediate changes in management action</w:t>
      </w:r>
      <w:r w:rsidR="008F2A88" w:rsidRPr="00704526">
        <w:rPr>
          <w:bCs/>
          <w:iCs/>
          <w:sz w:val="20"/>
          <w:szCs w:val="20"/>
        </w:rPr>
        <w:t xml:space="preserve"> other than referencing a few things that might warrant considering options or looking into further.</w:t>
      </w:r>
    </w:p>
    <w:p w14:paraId="232E2345" w14:textId="41B235A1" w:rsidR="008F2A88" w:rsidRPr="00704526" w:rsidRDefault="008F2A88" w:rsidP="008F2A88">
      <w:pPr>
        <w:rPr>
          <w:sz w:val="20"/>
          <w:szCs w:val="20"/>
        </w:rPr>
      </w:pPr>
    </w:p>
    <w:p w14:paraId="6CC04584" w14:textId="776D0F24" w:rsidR="008F2A88" w:rsidRPr="00704526" w:rsidRDefault="008F2A88" w:rsidP="008F2A88">
      <w:pPr>
        <w:ind w:left="360"/>
        <w:rPr>
          <w:i/>
          <w:iCs/>
          <w:sz w:val="20"/>
          <w:szCs w:val="20"/>
        </w:rPr>
      </w:pPr>
      <w:r w:rsidRPr="00704526">
        <w:rPr>
          <w:i/>
          <w:iCs/>
          <w:sz w:val="20"/>
          <w:szCs w:val="20"/>
        </w:rPr>
        <w:t>AMG Comments/Questions:   None</w:t>
      </w:r>
    </w:p>
    <w:p w14:paraId="792637F2" w14:textId="77777777" w:rsidR="008540FE" w:rsidRPr="00704526" w:rsidRDefault="008540FE" w:rsidP="008540FE">
      <w:pPr>
        <w:rPr>
          <w:bCs/>
          <w:iCs/>
          <w:sz w:val="20"/>
          <w:szCs w:val="20"/>
        </w:rPr>
      </w:pPr>
    </w:p>
    <w:p w14:paraId="529A924A" w14:textId="401411B9" w:rsidR="008F2A88" w:rsidRPr="00704526" w:rsidRDefault="008F2A88" w:rsidP="008F2A88">
      <w:pPr>
        <w:rPr>
          <w:sz w:val="20"/>
          <w:szCs w:val="20"/>
        </w:rPr>
      </w:pPr>
      <w:r w:rsidRPr="00704526">
        <w:rPr>
          <w:sz w:val="20"/>
          <w:szCs w:val="20"/>
        </w:rPr>
        <w:t xml:space="preserve">In concluding his report, </w:t>
      </w:r>
      <w:r w:rsidR="00FE16A8" w:rsidRPr="00704526">
        <w:rPr>
          <w:sz w:val="20"/>
          <w:szCs w:val="20"/>
        </w:rPr>
        <w:t>Clay asked the group to provide feedback to the draft Management Re</w:t>
      </w:r>
      <w:r w:rsidRPr="00704526">
        <w:rPr>
          <w:sz w:val="20"/>
          <w:szCs w:val="20"/>
        </w:rPr>
        <w:t>view documents</w:t>
      </w:r>
      <w:r w:rsidR="00FE16A8" w:rsidRPr="00704526">
        <w:rPr>
          <w:sz w:val="20"/>
          <w:szCs w:val="20"/>
        </w:rPr>
        <w:t xml:space="preserve"> in terms of: “yes, we agree”, “no, we don’t agree”, “agree with modifications”, or “point out something that is missing in the report”.  Unfortunately</w:t>
      </w:r>
      <w:r w:rsidR="002C52D7" w:rsidRPr="00704526">
        <w:rPr>
          <w:sz w:val="20"/>
          <w:szCs w:val="20"/>
        </w:rPr>
        <w:t>,</w:t>
      </w:r>
      <w:r w:rsidR="00FE16A8" w:rsidRPr="00704526">
        <w:rPr>
          <w:sz w:val="20"/>
          <w:szCs w:val="20"/>
        </w:rPr>
        <w:t xml:space="preserve"> there was</w:t>
      </w:r>
      <w:r w:rsidR="002C52D7" w:rsidRPr="00704526">
        <w:rPr>
          <w:sz w:val="20"/>
          <w:szCs w:val="20"/>
        </w:rPr>
        <w:t xml:space="preserve"> not</w:t>
      </w:r>
      <w:r w:rsidR="00FE16A8" w:rsidRPr="00704526">
        <w:rPr>
          <w:sz w:val="20"/>
          <w:szCs w:val="20"/>
        </w:rPr>
        <w:t xml:space="preserve"> time in the virtual meeting for much discussion or feedback on the recommendations</w:t>
      </w:r>
      <w:r w:rsidR="002C52D7" w:rsidRPr="00704526">
        <w:rPr>
          <w:sz w:val="20"/>
          <w:szCs w:val="20"/>
        </w:rPr>
        <w:t>.</w:t>
      </w:r>
      <w:r w:rsidR="00FE16A8" w:rsidRPr="00704526">
        <w:rPr>
          <w:sz w:val="20"/>
          <w:szCs w:val="20"/>
        </w:rPr>
        <w:t xml:space="preserve"> </w:t>
      </w:r>
      <w:r w:rsidR="002C52D7" w:rsidRPr="00704526">
        <w:rPr>
          <w:sz w:val="20"/>
          <w:szCs w:val="20"/>
        </w:rPr>
        <w:t xml:space="preserve">Individuals wishing to </w:t>
      </w:r>
      <w:r w:rsidR="00FE16A8" w:rsidRPr="00704526">
        <w:rPr>
          <w:sz w:val="20"/>
          <w:szCs w:val="20"/>
        </w:rPr>
        <w:t xml:space="preserve">submit comments on the proposed recommendations, may submit them directly to Clay </w:t>
      </w:r>
      <w:proofErr w:type="spellStart"/>
      <w:r w:rsidR="00FE16A8" w:rsidRPr="00704526">
        <w:rPr>
          <w:sz w:val="20"/>
          <w:szCs w:val="20"/>
        </w:rPr>
        <w:t>Speas</w:t>
      </w:r>
      <w:proofErr w:type="spellEnd"/>
      <w:r w:rsidR="00FE16A8" w:rsidRPr="00704526">
        <w:rPr>
          <w:sz w:val="20"/>
          <w:szCs w:val="20"/>
        </w:rPr>
        <w:t xml:space="preserve"> at </w:t>
      </w:r>
      <w:r w:rsidR="00FE16A8" w:rsidRPr="00704526">
        <w:rPr>
          <w:color w:val="2E74B5" w:themeColor="accent1" w:themeShade="BF"/>
          <w:sz w:val="20"/>
          <w:szCs w:val="20"/>
        </w:rPr>
        <w:t>clay.speas@usda.gov</w:t>
      </w:r>
      <w:r w:rsidR="00FE16A8" w:rsidRPr="00704526">
        <w:rPr>
          <w:sz w:val="20"/>
          <w:szCs w:val="20"/>
        </w:rPr>
        <w:t xml:space="preserve">.  Comments should be submitted by the first of June to be considered and incorporated in the final draft of the Management Report. </w:t>
      </w:r>
    </w:p>
    <w:p w14:paraId="5CF8BFBF" w14:textId="4DE0DE8C" w:rsidR="008F2A88" w:rsidRPr="00704526" w:rsidRDefault="008F2A88" w:rsidP="008F2A88">
      <w:pPr>
        <w:rPr>
          <w:sz w:val="20"/>
          <w:szCs w:val="20"/>
        </w:rPr>
      </w:pPr>
    </w:p>
    <w:p w14:paraId="46C68ABC" w14:textId="7BBB9B1E" w:rsidR="008F2A88" w:rsidRPr="00704526" w:rsidRDefault="008F2A88" w:rsidP="008F2A88">
      <w:pPr>
        <w:rPr>
          <w:sz w:val="20"/>
          <w:szCs w:val="20"/>
        </w:rPr>
      </w:pPr>
      <w:r w:rsidRPr="00704526">
        <w:rPr>
          <w:sz w:val="20"/>
          <w:szCs w:val="20"/>
        </w:rPr>
        <w:t>AMG General Comments/Questions:</w:t>
      </w:r>
    </w:p>
    <w:p w14:paraId="673AB73F" w14:textId="2830A1D4" w:rsidR="008F2A88" w:rsidRPr="00704526" w:rsidRDefault="008F2A88" w:rsidP="00DE3CE9">
      <w:pPr>
        <w:pStyle w:val="ListParagraph"/>
        <w:numPr>
          <w:ilvl w:val="0"/>
          <w:numId w:val="27"/>
        </w:numPr>
        <w:rPr>
          <w:i/>
          <w:iCs/>
          <w:sz w:val="20"/>
          <w:szCs w:val="20"/>
        </w:rPr>
      </w:pPr>
      <w:r w:rsidRPr="00704526">
        <w:rPr>
          <w:i/>
          <w:iCs/>
          <w:sz w:val="20"/>
          <w:szCs w:val="20"/>
        </w:rPr>
        <w:t xml:space="preserve">Nancy </w:t>
      </w:r>
      <w:proofErr w:type="spellStart"/>
      <w:r w:rsidRPr="00704526">
        <w:rPr>
          <w:i/>
          <w:iCs/>
          <w:sz w:val="20"/>
          <w:szCs w:val="20"/>
        </w:rPr>
        <w:t>Fishering</w:t>
      </w:r>
      <w:proofErr w:type="spellEnd"/>
      <w:r w:rsidRPr="00704526">
        <w:rPr>
          <w:i/>
          <w:iCs/>
          <w:sz w:val="20"/>
          <w:szCs w:val="20"/>
        </w:rPr>
        <w:t xml:space="preserve"> commended Clay on a job well done; the format and layout </w:t>
      </w:r>
      <w:r w:rsidR="00C762C7" w:rsidRPr="00704526">
        <w:rPr>
          <w:i/>
          <w:iCs/>
          <w:sz w:val="20"/>
          <w:szCs w:val="20"/>
        </w:rPr>
        <w:t xml:space="preserve">of the Management Review </w:t>
      </w:r>
      <w:r w:rsidRPr="00704526">
        <w:rPr>
          <w:i/>
          <w:iCs/>
          <w:sz w:val="20"/>
          <w:szCs w:val="20"/>
        </w:rPr>
        <w:t>was very easy to follow</w:t>
      </w:r>
      <w:r w:rsidR="00AC4CB5" w:rsidRPr="00704526">
        <w:rPr>
          <w:i/>
          <w:iCs/>
          <w:sz w:val="20"/>
          <w:szCs w:val="20"/>
        </w:rPr>
        <w:t>; recommended approval of all proposed motions</w:t>
      </w:r>
    </w:p>
    <w:p w14:paraId="069EBC06" w14:textId="1ABB7296" w:rsidR="00AC4CB5" w:rsidRPr="00704526" w:rsidRDefault="00C762C7" w:rsidP="00DE3CE9">
      <w:pPr>
        <w:pStyle w:val="ListParagraph"/>
        <w:numPr>
          <w:ilvl w:val="0"/>
          <w:numId w:val="27"/>
        </w:numPr>
        <w:rPr>
          <w:bCs/>
          <w:i/>
          <w:iCs/>
          <w:sz w:val="20"/>
          <w:szCs w:val="20"/>
        </w:rPr>
      </w:pPr>
      <w:r w:rsidRPr="00704526">
        <w:rPr>
          <w:i/>
          <w:iCs/>
          <w:sz w:val="20"/>
          <w:szCs w:val="20"/>
        </w:rPr>
        <w:t xml:space="preserve">Robin </w:t>
      </w:r>
      <w:proofErr w:type="spellStart"/>
      <w:r w:rsidRPr="00704526">
        <w:rPr>
          <w:i/>
          <w:iCs/>
          <w:sz w:val="20"/>
          <w:szCs w:val="20"/>
        </w:rPr>
        <w:t>Nicholoff</w:t>
      </w:r>
      <w:proofErr w:type="spellEnd"/>
      <w:r w:rsidRPr="00704526">
        <w:rPr>
          <w:i/>
          <w:iCs/>
          <w:sz w:val="20"/>
          <w:szCs w:val="20"/>
        </w:rPr>
        <w:t xml:space="preserve"> referenced the Science Team’s “Summer Field Work Summary Report” and specifically the</w:t>
      </w:r>
      <w:r w:rsidRPr="00704526">
        <w:rPr>
          <w:bCs/>
          <w:i/>
          <w:iCs/>
          <w:sz w:val="20"/>
          <w:szCs w:val="20"/>
        </w:rPr>
        <w:t xml:space="preserve"> statement that </w:t>
      </w:r>
      <w:r w:rsidR="00AC4CB5" w:rsidRPr="00704526">
        <w:rPr>
          <w:bCs/>
          <w:i/>
          <w:iCs/>
          <w:sz w:val="20"/>
          <w:szCs w:val="20"/>
        </w:rPr>
        <w:t>“…</w:t>
      </w:r>
      <w:r w:rsidRPr="00704526">
        <w:rPr>
          <w:bCs/>
          <w:i/>
          <w:iCs/>
          <w:sz w:val="20"/>
          <w:szCs w:val="20"/>
        </w:rPr>
        <w:t>treatment in green stands should establish new regeneration</w:t>
      </w:r>
      <w:r w:rsidR="00AC4CB5" w:rsidRPr="00704526">
        <w:rPr>
          <w:bCs/>
          <w:i/>
          <w:iCs/>
          <w:sz w:val="20"/>
          <w:szCs w:val="20"/>
        </w:rPr>
        <w:t>”</w:t>
      </w:r>
      <w:r w:rsidRPr="00704526">
        <w:rPr>
          <w:bCs/>
          <w:i/>
          <w:iCs/>
          <w:sz w:val="20"/>
          <w:szCs w:val="20"/>
        </w:rPr>
        <w:t xml:space="preserve">.  He asked what </w:t>
      </w:r>
      <w:r w:rsidR="00AD1A55" w:rsidRPr="00704526">
        <w:rPr>
          <w:bCs/>
          <w:i/>
          <w:iCs/>
          <w:sz w:val="20"/>
          <w:szCs w:val="20"/>
        </w:rPr>
        <w:t>the Forest Service team’s response to that statement was</w:t>
      </w:r>
      <w:r w:rsidR="00AC4CB5" w:rsidRPr="00704526">
        <w:rPr>
          <w:bCs/>
          <w:i/>
          <w:iCs/>
          <w:sz w:val="20"/>
          <w:szCs w:val="20"/>
        </w:rPr>
        <w:t xml:space="preserve">. </w:t>
      </w:r>
      <w:r w:rsidRPr="00704526">
        <w:rPr>
          <w:bCs/>
          <w:i/>
          <w:iCs/>
          <w:sz w:val="20"/>
          <w:szCs w:val="20"/>
        </w:rPr>
        <w:t xml:space="preserve"> </w:t>
      </w:r>
      <w:r w:rsidR="00AC4CB5" w:rsidRPr="00704526">
        <w:rPr>
          <w:b/>
          <w:i/>
          <w:iCs/>
          <w:sz w:val="20"/>
          <w:szCs w:val="20"/>
        </w:rPr>
        <w:t>Response</w:t>
      </w:r>
      <w:r w:rsidR="00AC4CB5" w:rsidRPr="00704526">
        <w:rPr>
          <w:bCs/>
          <w:i/>
          <w:iCs/>
          <w:sz w:val="20"/>
          <w:szCs w:val="20"/>
        </w:rPr>
        <w:t>:  Consensus is to think in terms of resiliency</w:t>
      </w:r>
      <w:r w:rsidRPr="00704526">
        <w:rPr>
          <w:bCs/>
          <w:i/>
          <w:iCs/>
          <w:sz w:val="20"/>
          <w:szCs w:val="20"/>
        </w:rPr>
        <w:t xml:space="preserve"> </w:t>
      </w:r>
      <w:r w:rsidR="00AC4CB5" w:rsidRPr="00704526">
        <w:rPr>
          <w:bCs/>
          <w:i/>
          <w:iCs/>
          <w:sz w:val="20"/>
          <w:szCs w:val="20"/>
        </w:rPr>
        <w:t>- the e</w:t>
      </w:r>
      <w:r w:rsidRPr="00704526">
        <w:rPr>
          <w:bCs/>
          <w:i/>
          <w:iCs/>
          <w:sz w:val="20"/>
          <w:szCs w:val="20"/>
        </w:rPr>
        <w:t xml:space="preserve">ventual recovery of those stands.  </w:t>
      </w:r>
      <w:r w:rsidR="00AC4CB5" w:rsidRPr="00704526">
        <w:rPr>
          <w:bCs/>
          <w:i/>
          <w:iCs/>
          <w:sz w:val="20"/>
          <w:szCs w:val="20"/>
        </w:rPr>
        <w:t>As the Science Team begins</w:t>
      </w:r>
      <w:r w:rsidRPr="00704526">
        <w:rPr>
          <w:bCs/>
          <w:i/>
          <w:iCs/>
          <w:sz w:val="20"/>
          <w:szCs w:val="20"/>
        </w:rPr>
        <w:t xml:space="preserve"> to pivot toward green tree resilienc</w:t>
      </w:r>
      <w:r w:rsidR="00DE3CE9" w:rsidRPr="00704526">
        <w:rPr>
          <w:bCs/>
          <w:i/>
          <w:iCs/>
          <w:sz w:val="20"/>
          <w:szCs w:val="20"/>
        </w:rPr>
        <w:t>y</w:t>
      </w:r>
      <w:r w:rsidRPr="00704526">
        <w:rPr>
          <w:bCs/>
          <w:i/>
          <w:iCs/>
          <w:sz w:val="20"/>
          <w:szCs w:val="20"/>
        </w:rPr>
        <w:t xml:space="preserve"> </w:t>
      </w:r>
      <w:r w:rsidR="008A42FC" w:rsidRPr="00704526">
        <w:rPr>
          <w:bCs/>
          <w:i/>
          <w:iCs/>
          <w:sz w:val="20"/>
          <w:szCs w:val="20"/>
        </w:rPr>
        <w:t>treatments,</w:t>
      </w:r>
      <w:r w:rsidR="00AC4CB5" w:rsidRPr="00704526">
        <w:rPr>
          <w:bCs/>
          <w:i/>
          <w:iCs/>
          <w:sz w:val="20"/>
          <w:szCs w:val="20"/>
        </w:rPr>
        <w:t xml:space="preserve"> they will be working with GMUG staff</w:t>
      </w:r>
      <w:r w:rsidRPr="00704526">
        <w:rPr>
          <w:bCs/>
          <w:i/>
          <w:iCs/>
          <w:sz w:val="20"/>
          <w:szCs w:val="20"/>
        </w:rPr>
        <w:t xml:space="preserve"> </w:t>
      </w:r>
      <w:r w:rsidR="00AC4CB5" w:rsidRPr="00704526">
        <w:rPr>
          <w:bCs/>
          <w:i/>
          <w:iCs/>
          <w:sz w:val="20"/>
          <w:szCs w:val="20"/>
        </w:rPr>
        <w:t>at various levels:</w:t>
      </w:r>
    </w:p>
    <w:p w14:paraId="587671BB" w14:textId="2427A874" w:rsidR="00DE3CE9" w:rsidRPr="00704526" w:rsidRDefault="00DE3CE9" w:rsidP="00BB7AC4">
      <w:pPr>
        <w:pStyle w:val="ListParagraph"/>
        <w:numPr>
          <w:ilvl w:val="1"/>
          <w:numId w:val="27"/>
        </w:numPr>
        <w:rPr>
          <w:bCs/>
          <w:i/>
          <w:iCs/>
          <w:sz w:val="20"/>
          <w:szCs w:val="20"/>
        </w:rPr>
      </w:pPr>
      <w:r w:rsidRPr="00704526">
        <w:rPr>
          <w:bCs/>
          <w:i/>
          <w:iCs/>
          <w:sz w:val="20"/>
          <w:szCs w:val="20"/>
        </w:rPr>
        <w:t xml:space="preserve">Mike </w:t>
      </w:r>
      <w:proofErr w:type="spellStart"/>
      <w:r w:rsidRPr="00704526">
        <w:rPr>
          <w:bCs/>
          <w:i/>
          <w:iCs/>
          <w:sz w:val="20"/>
          <w:szCs w:val="20"/>
        </w:rPr>
        <w:t>Battaglio</w:t>
      </w:r>
      <w:proofErr w:type="spellEnd"/>
      <w:r w:rsidRPr="00704526">
        <w:rPr>
          <w:bCs/>
          <w:i/>
          <w:iCs/>
          <w:sz w:val="20"/>
          <w:szCs w:val="20"/>
        </w:rPr>
        <w:t xml:space="preserve">, </w:t>
      </w:r>
      <w:r w:rsidR="00C762C7" w:rsidRPr="00704526">
        <w:rPr>
          <w:bCs/>
          <w:i/>
          <w:iCs/>
          <w:sz w:val="20"/>
          <w:szCs w:val="20"/>
        </w:rPr>
        <w:t xml:space="preserve">Nicole </w:t>
      </w:r>
      <w:r w:rsidR="00BB7AC4" w:rsidRPr="00704526">
        <w:rPr>
          <w:bCs/>
          <w:i/>
          <w:iCs/>
          <w:sz w:val="20"/>
          <w:szCs w:val="20"/>
        </w:rPr>
        <w:t xml:space="preserve">Hutt </w:t>
      </w:r>
      <w:r w:rsidR="00C762C7" w:rsidRPr="00704526">
        <w:rPr>
          <w:bCs/>
          <w:i/>
          <w:iCs/>
          <w:sz w:val="20"/>
          <w:szCs w:val="20"/>
        </w:rPr>
        <w:t xml:space="preserve">and </w:t>
      </w:r>
      <w:proofErr w:type="spellStart"/>
      <w:r w:rsidR="00C762C7" w:rsidRPr="00704526">
        <w:rPr>
          <w:bCs/>
          <w:i/>
          <w:iCs/>
          <w:sz w:val="20"/>
          <w:szCs w:val="20"/>
        </w:rPr>
        <w:t>Carlyn</w:t>
      </w:r>
      <w:proofErr w:type="spellEnd"/>
      <w:r w:rsidR="00C762C7" w:rsidRPr="00704526">
        <w:rPr>
          <w:bCs/>
          <w:i/>
          <w:iCs/>
          <w:sz w:val="20"/>
          <w:szCs w:val="20"/>
        </w:rPr>
        <w:t xml:space="preserve"> </w:t>
      </w:r>
      <w:r w:rsidR="00BB7AC4" w:rsidRPr="00704526">
        <w:rPr>
          <w:bCs/>
          <w:i/>
          <w:iCs/>
          <w:sz w:val="20"/>
          <w:szCs w:val="20"/>
        </w:rPr>
        <w:t xml:space="preserve">Perovich </w:t>
      </w:r>
      <w:r w:rsidRPr="00704526">
        <w:rPr>
          <w:bCs/>
          <w:i/>
          <w:iCs/>
          <w:sz w:val="20"/>
          <w:szCs w:val="20"/>
        </w:rPr>
        <w:t xml:space="preserve">plan </w:t>
      </w:r>
      <w:r w:rsidR="00C762C7" w:rsidRPr="00704526">
        <w:rPr>
          <w:bCs/>
          <w:i/>
          <w:iCs/>
          <w:sz w:val="20"/>
          <w:szCs w:val="20"/>
        </w:rPr>
        <w:t xml:space="preserve">go out and look at some past </w:t>
      </w:r>
      <w:r w:rsidRPr="00704526">
        <w:rPr>
          <w:bCs/>
          <w:i/>
          <w:iCs/>
          <w:sz w:val="20"/>
          <w:szCs w:val="20"/>
        </w:rPr>
        <w:t xml:space="preserve">group selection </w:t>
      </w:r>
      <w:r w:rsidR="00C762C7" w:rsidRPr="00704526">
        <w:rPr>
          <w:bCs/>
          <w:i/>
          <w:iCs/>
          <w:sz w:val="20"/>
          <w:szCs w:val="20"/>
        </w:rPr>
        <w:t xml:space="preserve">stands to </w:t>
      </w:r>
      <w:r w:rsidRPr="00704526">
        <w:rPr>
          <w:bCs/>
          <w:i/>
          <w:iCs/>
          <w:sz w:val="20"/>
          <w:szCs w:val="20"/>
        </w:rPr>
        <w:t xml:space="preserve">see </w:t>
      </w:r>
      <w:r w:rsidR="00C762C7" w:rsidRPr="00704526">
        <w:rPr>
          <w:bCs/>
          <w:i/>
          <w:iCs/>
          <w:sz w:val="20"/>
          <w:szCs w:val="20"/>
        </w:rPr>
        <w:t>how have regenerated</w:t>
      </w:r>
      <w:r w:rsidR="00AD1A55" w:rsidRPr="00704526">
        <w:rPr>
          <w:bCs/>
          <w:i/>
          <w:iCs/>
          <w:sz w:val="20"/>
          <w:szCs w:val="20"/>
        </w:rPr>
        <w:t>,</w:t>
      </w:r>
    </w:p>
    <w:p w14:paraId="435727AF" w14:textId="20763A51" w:rsidR="008A42FC" w:rsidRPr="00704526" w:rsidRDefault="008A42FC" w:rsidP="008A42FC">
      <w:pPr>
        <w:pStyle w:val="ListParagraph"/>
        <w:numPr>
          <w:ilvl w:val="1"/>
          <w:numId w:val="27"/>
        </w:numPr>
        <w:rPr>
          <w:bCs/>
          <w:i/>
          <w:iCs/>
          <w:sz w:val="20"/>
          <w:szCs w:val="20"/>
        </w:rPr>
      </w:pPr>
      <w:r w:rsidRPr="00704526">
        <w:rPr>
          <w:bCs/>
          <w:i/>
          <w:iCs/>
          <w:sz w:val="20"/>
          <w:szCs w:val="20"/>
        </w:rPr>
        <w:t>Not only look at operational things in the past but more controlled treatments that can replicate and provide more long- term information</w:t>
      </w:r>
      <w:r w:rsidR="00AD1A55" w:rsidRPr="00704526">
        <w:rPr>
          <w:bCs/>
          <w:i/>
          <w:iCs/>
          <w:sz w:val="20"/>
          <w:szCs w:val="20"/>
        </w:rPr>
        <w:t>,</w:t>
      </w:r>
    </w:p>
    <w:p w14:paraId="739C8FCE" w14:textId="7B578982" w:rsidR="00BB7AC4" w:rsidRPr="00704526" w:rsidRDefault="00BB7AC4" w:rsidP="00BB7AC4">
      <w:pPr>
        <w:pStyle w:val="ListParagraph"/>
        <w:numPr>
          <w:ilvl w:val="1"/>
          <w:numId w:val="27"/>
        </w:numPr>
        <w:rPr>
          <w:bCs/>
          <w:i/>
          <w:iCs/>
          <w:sz w:val="20"/>
          <w:szCs w:val="20"/>
        </w:rPr>
      </w:pPr>
      <w:r w:rsidRPr="00704526">
        <w:rPr>
          <w:bCs/>
          <w:i/>
          <w:iCs/>
          <w:sz w:val="20"/>
          <w:szCs w:val="20"/>
        </w:rPr>
        <w:t>Solicit green tree treatment concerns from AMG members and others early on so Science Team can start developing and testing some hypotheses for treatment design and prescriptions, e.g. how to minimize potential for blowdowns in group selection</w:t>
      </w:r>
    </w:p>
    <w:p w14:paraId="592D8330" w14:textId="43AEFB64" w:rsidR="00BB7AC4" w:rsidRPr="00704526" w:rsidRDefault="00BB7AC4" w:rsidP="00BB7AC4">
      <w:pPr>
        <w:pStyle w:val="ListParagraph"/>
        <w:numPr>
          <w:ilvl w:val="1"/>
          <w:numId w:val="27"/>
        </w:numPr>
        <w:rPr>
          <w:bCs/>
          <w:i/>
          <w:iCs/>
          <w:sz w:val="20"/>
          <w:szCs w:val="20"/>
        </w:rPr>
      </w:pPr>
      <w:r w:rsidRPr="00704526">
        <w:rPr>
          <w:bCs/>
          <w:i/>
          <w:iCs/>
          <w:sz w:val="20"/>
          <w:szCs w:val="20"/>
        </w:rPr>
        <w:t>Strongly encourage further discussion of green tree treatments and concerns with AMG</w:t>
      </w:r>
    </w:p>
    <w:p w14:paraId="4E12AF11" w14:textId="11D8A681" w:rsidR="008F2A88" w:rsidRPr="00704526" w:rsidRDefault="008F2A88" w:rsidP="008F2A88">
      <w:pPr>
        <w:rPr>
          <w:sz w:val="20"/>
          <w:szCs w:val="20"/>
        </w:rPr>
      </w:pPr>
    </w:p>
    <w:p w14:paraId="49E1CEC5" w14:textId="6BAC5552" w:rsidR="00BB7AC4" w:rsidRPr="00704526" w:rsidRDefault="00BB7AC4" w:rsidP="008A42FC">
      <w:pPr>
        <w:pStyle w:val="ListParagraph"/>
        <w:numPr>
          <w:ilvl w:val="0"/>
          <w:numId w:val="28"/>
        </w:numPr>
        <w:rPr>
          <w:bCs/>
          <w:i/>
          <w:sz w:val="20"/>
          <w:szCs w:val="20"/>
        </w:rPr>
      </w:pPr>
      <w:r w:rsidRPr="00704526">
        <w:rPr>
          <w:bCs/>
          <w:i/>
          <w:sz w:val="20"/>
          <w:szCs w:val="20"/>
        </w:rPr>
        <w:t xml:space="preserve">Lexi </w:t>
      </w:r>
      <w:proofErr w:type="spellStart"/>
      <w:r w:rsidRPr="00704526">
        <w:rPr>
          <w:bCs/>
          <w:i/>
          <w:sz w:val="20"/>
          <w:szCs w:val="20"/>
        </w:rPr>
        <w:t>Tudd</w:t>
      </w:r>
      <w:r w:rsidR="008A42FC" w:rsidRPr="00704526">
        <w:rPr>
          <w:bCs/>
          <w:i/>
          <w:sz w:val="20"/>
          <w:szCs w:val="20"/>
        </w:rPr>
        <w:t>en</w:t>
      </w:r>
      <w:r w:rsidRPr="00704526">
        <w:rPr>
          <w:bCs/>
          <w:i/>
          <w:sz w:val="20"/>
          <w:szCs w:val="20"/>
        </w:rPr>
        <w:t>ham</w:t>
      </w:r>
      <w:proofErr w:type="spellEnd"/>
      <w:r w:rsidRPr="00704526">
        <w:rPr>
          <w:bCs/>
          <w:i/>
          <w:sz w:val="20"/>
          <w:szCs w:val="20"/>
        </w:rPr>
        <w:t xml:space="preserve"> inquired of possibility of getting more detailed maps of specific </w:t>
      </w:r>
      <w:r w:rsidR="008A42FC" w:rsidRPr="00704526">
        <w:rPr>
          <w:bCs/>
          <w:i/>
          <w:sz w:val="20"/>
          <w:szCs w:val="20"/>
        </w:rPr>
        <w:t>timber sale areas</w:t>
      </w:r>
      <w:r w:rsidRPr="00704526">
        <w:rPr>
          <w:bCs/>
          <w:i/>
          <w:sz w:val="20"/>
          <w:szCs w:val="20"/>
        </w:rPr>
        <w:t>. It was noted that general maps of treatment/sale areas are posted on the GMUG SBEADMR website.  For more specific information individuals are encouraged to work directly with the Rangers</w:t>
      </w:r>
      <w:r w:rsidR="008A42FC" w:rsidRPr="00704526">
        <w:rPr>
          <w:bCs/>
          <w:i/>
          <w:sz w:val="20"/>
          <w:szCs w:val="20"/>
        </w:rPr>
        <w:t xml:space="preserve"> and Timber Management Assistants</w:t>
      </w:r>
      <w:r w:rsidR="008A42FC" w:rsidRPr="00704526">
        <w:rPr>
          <w:bCs/>
          <w:iCs/>
          <w:sz w:val="20"/>
          <w:szCs w:val="20"/>
        </w:rPr>
        <w:t xml:space="preserve"> </w:t>
      </w:r>
      <w:r w:rsidR="008A42FC" w:rsidRPr="00704526">
        <w:rPr>
          <w:bCs/>
          <w:i/>
          <w:sz w:val="20"/>
          <w:szCs w:val="20"/>
        </w:rPr>
        <w:t xml:space="preserve">in the timber zone/ranger district of interest.  </w:t>
      </w:r>
    </w:p>
    <w:p w14:paraId="69EFDA19" w14:textId="79068179" w:rsidR="00A81CA7" w:rsidRPr="00704526" w:rsidRDefault="00A81CA7">
      <w:pPr>
        <w:rPr>
          <w:bCs/>
          <w:iCs/>
          <w:sz w:val="20"/>
          <w:szCs w:val="20"/>
        </w:rPr>
      </w:pPr>
    </w:p>
    <w:p w14:paraId="13CFAFD0" w14:textId="1CCFC7C8" w:rsidR="00A81CA7" w:rsidRPr="00704526" w:rsidRDefault="00A81CA7" w:rsidP="00FE16A8">
      <w:pPr>
        <w:rPr>
          <w:b/>
          <w:iCs/>
          <w:sz w:val="20"/>
          <w:szCs w:val="20"/>
        </w:rPr>
      </w:pPr>
      <w:r w:rsidRPr="00704526">
        <w:rPr>
          <w:b/>
          <w:iCs/>
          <w:sz w:val="20"/>
          <w:szCs w:val="20"/>
        </w:rPr>
        <w:t>Item No. 3:  Non-Agenda Items</w:t>
      </w:r>
    </w:p>
    <w:p w14:paraId="6A2FF33C" w14:textId="4C932BBF" w:rsidR="00A81CA7" w:rsidRPr="00704526" w:rsidRDefault="00A81CA7" w:rsidP="00FE16A8">
      <w:pPr>
        <w:rPr>
          <w:bCs/>
          <w:iCs/>
          <w:sz w:val="20"/>
          <w:szCs w:val="20"/>
        </w:rPr>
      </w:pPr>
    </w:p>
    <w:p w14:paraId="7FC3A267" w14:textId="77777777" w:rsidR="00A81CA7" w:rsidRPr="00704526" w:rsidRDefault="00A81CA7" w:rsidP="00A81CA7">
      <w:pPr>
        <w:pStyle w:val="ListParagraph"/>
        <w:numPr>
          <w:ilvl w:val="0"/>
          <w:numId w:val="21"/>
        </w:numPr>
        <w:rPr>
          <w:bCs/>
          <w:sz w:val="20"/>
          <w:szCs w:val="20"/>
        </w:rPr>
      </w:pPr>
      <w:r w:rsidRPr="00704526">
        <w:rPr>
          <w:bCs/>
          <w:sz w:val="20"/>
          <w:szCs w:val="20"/>
        </w:rPr>
        <w:t>Cost/Benefits of Road Improvements for SBEADMR Related Projects (attached)</w:t>
      </w:r>
    </w:p>
    <w:p w14:paraId="0F3A3B16" w14:textId="77777777" w:rsidR="00A81CA7" w:rsidRPr="00704526" w:rsidRDefault="00A81CA7" w:rsidP="00A81CA7">
      <w:pPr>
        <w:rPr>
          <w:b/>
          <w:sz w:val="20"/>
          <w:szCs w:val="20"/>
        </w:rPr>
      </w:pPr>
    </w:p>
    <w:p w14:paraId="47F98399" w14:textId="4C7F8838" w:rsidR="00A81CA7" w:rsidRPr="00704526" w:rsidRDefault="00A81CA7" w:rsidP="00A81CA7">
      <w:pPr>
        <w:pStyle w:val="ListParagraph"/>
        <w:rPr>
          <w:sz w:val="20"/>
          <w:szCs w:val="20"/>
        </w:rPr>
      </w:pPr>
      <w:r w:rsidRPr="00704526">
        <w:rPr>
          <w:sz w:val="20"/>
          <w:szCs w:val="20"/>
        </w:rPr>
        <w:t xml:space="preserve">Clay reported that he had compiled road construction/improvement costs related to SBEADMR projects. </w:t>
      </w:r>
      <w:r w:rsidR="00AD1A55" w:rsidRPr="00704526">
        <w:rPr>
          <w:sz w:val="20"/>
          <w:szCs w:val="20"/>
        </w:rPr>
        <w:t xml:space="preserve"> He will email that out to AMG members and any further</w:t>
      </w:r>
      <w:r w:rsidRPr="00704526">
        <w:rPr>
          <w:sz w:val="20"/>
          <w:szCs w:val="20"/>
        </w:rPr>
        <w:t xml:space="preserve"> </w:t>
      </w:r>
      <w:r w:rsidR="00AD1A55" w:rsidRPr="00704526">
        <w:rPr>
          <w:sz w:val="20"/>
          <w:szCs w:val="20"/>
        </w:rPr>
        <w:t>d</w:t>
      </w:r>
      <w:r w:rsidRPr="00704526">
        <w:rPr>
          <w:sz w:val="20"/>
          <w:szCs w:val="20"/>
        </w:rPr>
        <w:t>iscussion</w:t>
      </w:r>
      <w:r w:rsidR="00AD1A55" w:rsidRPr="00704526">
        <w:rPr>
          <w:sz w:val="20"/>
          <w:szCs w:val="20"/>
        </w:rPr>
        <w:t>/consideration</w:t>
      </w:r>
      <w:r w:rsidRPr="00704526">
        <w:rPr>
          <w:sz w:val="20"/>
          <w:szCs w:val="20"/>
        </w:rPr>
        <w:t xml:space="preserve"> of this information will be deferred to a later meeting.</w:t>
      </w:r>
    </w:p>
    <w:p w14:paraId="5399A821" w14:textId="48D3E762" w:rsidR="00AD1A55" w:rsidRPr="00704526" w:rsidRDefault="00AD1A55" w:rsidP="00A81CA7">
      <w:pPr>
        <w:pStyle w:val="ListParagraph"/>
        <w:rPr>
          <w:sz w:val="20"/>
          <w:szCs w:val="20"/>
        </w:rPr>
      </w:pPr>
    </w:p>
    <w:p w14:paraId="04607BF0" w14:textId="2DC07B0B" w:rsidR="00AD1A55" w:rsidRPr="00704526" w:rsidRDefault="00AD1A55" w:rsidP="00AD1A55">
      <w:pPr>
        <w:pStyle w:val="ListParagraph"/>
        <w:ind w:left="0"/>
        <w:rPr>
          <w:b/>
          <w:bCs/>
          <w:sz w:val="20"/>
          <w:szCs w:val="20"/>
        </w:rPr>
      </w:pPr>
      <w:r w:rsidRPr="00704526">
        <w:rPr>
          <w:b/>
          <w:bCs/>
          <w:sz w:val="20"/>
          <w:szCs w:val="20"/>
        </w:rPr>
        <w:t>Next AMG Meeting</w:t>
      </w:r>
    </w:p>
    <w:p w14:paraId="4C3D3222" w14:textId="62B913B9" w:rsidR="00AD1A55" w:rsidRPr="00704526" w:rsidRDefault="00AD1A55" w:rsidP="00AD1A55">
      <w:pPr>
        <w:pStyle w:val="ListParagraph"/>
        <w:ind w:left="0"/>
        <w:rPr>
          <w:b/>
          <w:bCs/>
          <w:sz w:val="20"/>
          <w:szCs w:val="20"/>
        </w:rPr>
      </w:pPr>
    </w:p>
    <w:p w14:paraId="71368415" w14:textId="46E72466" w:rsidR="00AD1A55" w:rsidRPr="00704526" w:rsidRDefault="00704526" w:rsidP="00AD1A55">
      <w:pPr>
        <w:pStyle w:val="ListParagraph"/>
        <w:ind w:left="0"/>
        <w:rPr>
          <w:sz w:val="20"/>
          <w:szCs w:val="20"/>
        </w:rPr>
      </w:pPr>
      <w:r w:rsidRPr="00704526">
        <w:rPr>
          <w:sz w:val="20"/>
          <w:szCs w:val="20"/>
        </w:rPr>
        <w:t>The next meeting of the AMG will be planned for the fall</w:t>
      </w:r>
      <w:r w:rsidR="001D01FD">
        <w:rPr>
          <w:sz w:val="20"/>
          <w:szCs w:val="20"/>
        </w:rPr>
        <w:t>, 2020</w:t>
      </w:r>
      <w:r w:rsidRPr="00704526">
        <w:rPr>
          <w:sz w:val="20"/>
          <w:szCs w:val="20"/>
        </w:rPr>
        <w:t xml:space="preserve"> and hopefully </w:t>
      </w:r>
      <w:r w:rsidR="001D01FD">
        <w:rPr>
          <w:sz w:val="20"/>
          <w:szCs w:val="20"/>
        </w:rPr>
        <w:t>will</w:t>
      </w:r>
      <w:r w:rsidRPr="00704526">
        <w:rPr>
          <w:sz w:val="20"/>
          <w:szCs w:val="20"/>
        </w:rPr>
        <w:t xml:space="preserve"> be an in-person meeting.  If not, will plan on another virtual meeting to help close the gap between this </w:t>
      </w:r>
      <w:r w:rsidR="001D01FD">
        <w:rPr>
          <w:sz w:val="20"/>
          <w:szCs w:val="20"/>
        </w:rPr>
        <w:t xml:space="preserve">May </w:t>
      </w:r>
      <w:r w:rsidRPr="00704526">
        <w:rPr>
          <w:sz w:val="20"/>
          <w:szCs w:val="20"/>
        </w:rPr>
        <w:t>meeting and the February 2021 annual SBEADMR stakeholder meeting.  Consensus was the MS TEAMS meeting worked well, in part, because a lot of information was distributed prior to the meeting.</w:t>
      </w:r>
    </w:p>
    <w:p w14:paraId="72FA821E" w14:textId="0F5EB296" w:rsidR="00704526" w:rsidRPr="00704526" w:rsidRDefault="00704526" w:rsidP="00AD1A55">
      <w:pPr>
        <w:pStyle w:val="ListParagraph"/>
        <w:ind w:left="0"/>
        <w:rPr>
          <w:sz w:val="20"/>
          <w:szCs w:val="20"/>
        </w:rPr>
      </w:pPr>
    </w:p>
    <w:p w14:paraId="3EF5D75E" w14:textId="1DE91B7C" w:rsidR="00704526" w:rsidRPr="00704526" w:rsidRDefault="00704526" w:rsidP="00AD1A55">
      <w:pPr>
        <w:pStyle w:val="ListParagraph"/>
        <w:ind w:left="0"/>
        <w:rPr>
          <w:sz w:val="20"/>
          <w:szCs w:val="20"/>
        </w:rPr>
      </w:pPr>
      <w:r w:rsidRPr="00704526">
        <w:rPr>
          <w:sz w:val="20"/>
          <w:szCs w:val="20"/>
        </w:rPr>
        <w:t>Meeting adjourned at 3:10 PM</w:t>
      </w:r>
    </w:p>
    <w:p w14:paraId="12D01953" w14:textId="54683E3F" w:rsidR="00704526" w:rsidRPr="00704526" w:rsidRDefault="00704526" w:rsidP="00AD1A55">
      <w:pPr>
        <w:pStyle w:val="ListParagraph"/>
        <w:ind w:left="0"/>
        <w:rPr>
          <w:sz w:val="20"/>
          <w:szCs w:val="20"/>
        </w:rPr>
      </w:pPr>
    </w:p>
    <w:p w14:paraId="3E28E076" w14:textId="026581C3" w:rsidR="00704526" w:rsidRPr="00704526" w:rsidRDefault="00704526" w:rsidP="00AD1A55">
      <w:pPr>
        <w:pStyle w:val="ListParagraph"/>
        <w:ind w:left="0"/>
        <w:rPr>
          <w:sz w:val="20"/>
          <w:szCs w:val="20"/>
        </w:rPr>
      </w:pPr>
      <w:r w:rsidRPr="00704526">
        <w:rPr>
          <w:sz w:val="20"/>
          <w:szCs w:val="20"/>
        </w:rPr>
        <w:t>Notes compiled by Susan Hansen, Meeting Facilitator</w:t>
      </w:r>
    </w:p>
    <w:p w14:paraId="4F2D6FD5" w14:textId="1D281945" w:rsidR="00FE6E67" w:rsidRPr="00704526" w:rsidRDefault="00FE6E67" w:rsidP="00FE16A8">
      <w:pPr>
        <w:rPr>
          <w:bCs/>
          <w:iCs/>
          <w:sz w:val="20"/>
          <w:szCs w:val="20"/>
        </w:rPr>
      </w:pPr>
    </w:p>
    <w:p w14:paraId="11839F73" w14:textId="0188A79E" w:rsidR="003A2729" w:rsidRPr="00704526" w:rsidRDefault="003A2729" w:rsidP="00FE16A8">
      <w:pPr>
        <w:rPr>
          <w:bCs/>
          <w:iCs/>
          <w:sz w:val="20"/>
          <w:szCs w:val="20"/>
        </w:rPr>
      </w:pPr>
    </w:p>
    <w:p w14:paraId="77F7FB85" w14:textId="7F791845" w:rsidR="00931D33" w:rsidRPr="00704526" w:rsidRDefault="00931D33" w:rsidP="00FE16A8">
      <w:pPr>
        <w:rPr>
          <w:bCs/>
          <w:iCs/>
          <w:sz w:val="20"/>
          <w:szCs w:val="20"/>
        </w:rPr>
      </w:pPr>
    </w:p>
    <w:p w14:paraId="73F9F08E" w14:textId="77777777" w:rsidR="006C3633" w:rsidRPr="00A81CA7" w:rsidRDefault="006C3633" w:rsidP="00FE16A8">
      <w:pPr>
        <w:rPr>
          <w:bCs/>
          <w:iCs/>
        </w:rPr>
      </w:pPr>
    </w:p>
    <w:sectPr w:rsidR="006C3633" w:rsidRPr="00A81CA7" w:rsidSect="0004701C">
      <w:headerReference w:type="even" r:id="rId13"/>
      <w:headerReference w:type="default" r:id="rId14"/>
      <w:footerReference w:type="default"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5743B" w14:textId="77777777" w:rsidR="00852035" w:rsidRDefault="00852035" w:rsidP="00D95180">
      <w:r>
        <w:separator/>
      </w:r>
    </w:p>
  </w:endnote>
  <w:endnote w:type="continuationSeparator" w:id="0">
    <w:p w14:paraId="33617F4E" w14:textId="77777777" w:rsidR="00852035" w:rsidRDefault="00852035" w:rsidP="00D9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018483"/>
      <w:docPartObj>
        <w:docPartGallery w:val="Page Numbers (Bottom of Page)"/>
        <w:docPartUnique/>
      </w:docPartObj>
    </w:sdtPr>
    <w:sdtEndPr>
      <w:rPr>
        <w:noProof/>
      </w:rPr>
    </w:sdtEndPr>
    <w:sdtContent>
      <w:p w14:paraId="08F4F75A" w14:textId="77777777" w:rsidR="00915431" w:rsidRDefault="00915431">
        <w:pPr>
          <w:pStyle w:val="Footer"/>
          <w:jc w:val="center"/>
        </w:pPr>
        <w:r>
          <w:fldChar w:fldCharType="begin"/>
        </w:r>
        <w:r>
          <w:instrText xml:space="preserve"> PAGE   \* MERGEFORMAT </w:instrText>
        </w:r>
        <w:r>
          <w:fldChar w:fldCharType="separate"/>
        </w:r>
        <w:r w:rsidR="00CF2E47">
          <w:rPr>
            <w:noProof/>
          </w:rPr>
          <w:t>4</w:t>
        </w:r>
        <w:r>
          <w:rPr>
            <w:noProof/>
          </w:rPr>
          <w:fldChar w:fldCharType="end"/>
        </w:r>
      </w:p>
    </w:sdtContent>
  </w:sdt>
  <w:p w14:paraId="38C1DD9C" w14:textId="77777777" w:rsidR="00915431" w:rsidRDefault="00915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CAB8" w14:textId="77777777" w:rsidR="00852035" w:rsidRDefault="00852035" w:rsidP="00D95180">
      <w:r>
        <w:separator/>
      </w:r>
    </w:p>
  </w:footnote>
  <w:footnote w:type="continuationSeparator" w:id="0">
    <w:p w14:paraId="6FF55127" w14:textId="77777777" w:rsidR="00852035" w:rsidRDefault="00852035" w:rsidP="00D9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E90D" w14:textId="16555D4D" w:rsidR="00915431" w:rsidRDefault="00915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D469" w14:textId="63E91FEC" w:rsidR="00915431" w:rsidRDefault="00915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D035" w14:textId="74F28140" w:rsidR="00915431" w:rsidRDefault="00915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FE8"/>
    <w:multiLevelType w:val="hybridMultilevel"/>
    <w:tmpl w:val="3476F746"/>
    <w:lvl w:ilvl="0" w:tplc="F752C4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D77"/>
    <w:multiLevelType w:val="hybridMultilevel"/>
    <w:tmpl w:val="68B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523D"/>
    <w:multiLevelType w:val="hybridMultilevel"/>
    <w:tmpl w:val="63844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B7294"/>
    <w:multiLevelType w:val="hybridMultilevel"/>
    <w:tmpl w:val="ACEC4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0681"/>
    <w:multiLevelType w:val="hybridMultilevel"/>
    <w:tmpl w:val="4588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20A3"/>
    <w:multiLevelType w:val="hybridMultilevel"/>
    <w:tmpl w:val="6E34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07AFF"/>
    <w:multiLevelType w:val="hybridMultilevel"/>
    <w:tmpl w:val="AF6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13536"/>
    <w:multiLevelType w:val="hybridMultilevel"/>
    <w:tmpl w:val="105E4C5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C833A3"/>
    <w:multiLevelType w:val="hybridMultilevel"/>
    <w:tmpl w:val="3E2C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F38AA"/>
    <w:multiLevelType w:val="hybridMultilevel"/>
    <w:tmpl w:val="33022C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516327"/>
    <w:multiLevelType w:val="hybridMultilevel"/>
    <w:tmpl w:val="5B38F27A"/>
    <w:lvl w:ilvl="0" w:tplc="C64CDFB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67B2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3A0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B09D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CD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9AC2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46A6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3C2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5AB6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327365"/>
    <w:multiLevelType w:val="hybridMultilevel"/>
    <w:tmpl w:val="4BB037BC"/>
    <w:lvl w:ilvl="0" w:tplc="01A096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03174"/>
    <w:multiLevelType w:val="hybridMultilevel"/>
    <w:tmpl w:val="F27E5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76B72"/>
    <w:multiLevelType w:val="hybridMultilevel"/>
    <w:tmpl w:val="A1803F06"/>
    <w:lvl w:ilvl="0" w:tplc="49C44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4E28"/>
    <w:multiLevelType w:val="hybridMultilevel"/>
    <w:tmpl w:val="1ECA9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B39C6"/>
    <w:multiLevelType w:val="hybridMultilevel"/>
    <w:tmpl w:val="458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37207"/>
    <w:multiLevelType w:val="hybridMultilevel"/>
    <w:tmpl w:val="B31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770C4"/>
    <w:multiLevelType w:val="hybridMultilevel"/>
    <w:tmpl w:val="BC3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73C5E"/>
    <w:multiLevelType w:val="hybridMultilevel"/>
    <w:tmpl w:val="4F5C1012"/>
    <w:lvl w:ilvl="0" w:tplc="F6BAD558">
      <w:start w:val="1"/>
      <w:numFmt w:val="bullet"/>
      <w:lvlText w:val="•"/>
      <w:lvlJc w:val="left"/>
      <w:pPr>
        <w:ind w:left="23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1A8B130">
      <w:start w:val="1"/>
      <w:numFmt w:val="bullet"/>
      <w:lvlText w:val="o"/>
      <w:lvlJc w:val="left"/>
      <w:pPr>
        <w:ind w:left="27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790FAAE">
      <w:start w:val="1"/>
      <w:numFmt w:val="bullet"/>
      <w:lvlText w:val="▪"/>
      <w:lvlJc w:val="left"/>
      <w:pPr>
        <w:ind w:left="34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78EF142">
      <w:start w:val="1"/>
      <w:numFmt w:val="bullet"/>
      <w:lvlText w:val="•"/>
      <w:lvlJc w:val="left"/>
      <w:pPr>
        <w:ind w:left="42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B209286">
      <w:start w:val="1"/>
      <w:numFmt w:val="bullet"/>
      <w:lvlText w:val="o"/>
      <w:lvlJc w:val="left"/>
      <w:pPr>
        <w:ind w:left="49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0AED354">
      <w:start w:val="1"/>
      <w:numFmt w:val="bullet"/>
      <w:lvlText w:val="▪"/>
      <w:lvlJc w:val="left"/>
      <w:pPr>
        <w:ind w:left="56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820FDC4">
      <w:start w:val="1"/>
      <w:numFmt w:val="bullet"/>
      <w:lvlText w:val="•"/>
      <w:lvlJc w:val="left"/>
      <w:pPr>
        <w:ind w:left="63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83E1AF2">
      <w:start w:val="1"/>
      <w:numFmt w:val="bullet"/>
      <w:lvlText w:val="o"/>
      <w:lvlJc w:val="left"/>
      <w:pPr>
        <w:ind w:left="70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6B088E8">
      <w:start w:val="1"/>
      <w:numFmt w:val="bullet"/>
      <w:lvlText w:val="▪"/>
      <w:lvlJc w:val="left"/>
      <w:pPr>
        <w:ind w:left="78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8236A7"/>
    <w:multiLevelType w:val="hybridMultilevel"/>
    <w:tmpl w:val="A67200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8CD0210"/>
    <w:multiLevelType w:val="hybridMultilevel"/>
    <w:tmpl w:val="B148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96361"/>
    <w:multiLevelType w:val="hybridMultilevel"/>
    <w:tmpl w:val="B44E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C262E"/>
    <w:multiLevelType w:val="hybridMultilevel"/>
    <w:tmpl w:val="C37CFD22"/>
    <w:lvl w:ilvl="0" w:tplc="8BD6321A">
      <w:start w:val="3"/>
      <w:numFmt w:val="lowerRoman"/>
      <w:lvlText w:val="%1."/>
      <w:lvlJc w:val="left"/>
      <w:pPr>
        <w:ind w:left="2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9FA1368">
      <w:start w:val="1"/>
      <w:numFmt w:val="lowerLetter"/>
      <w:lvlText w:val="%2"/>
      <w:lvlJc w:val="left"/>
      <w:pPr>
        <w:ind w:left="2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878CF32">
      <w:start w:val="1"/>
      <w:numFmt w:val="lowerRoman"/>
      <w:lvlText w:val="%3"/>
      <w:lvlJc w:val="left"/>
      <w:pPr>
        <w:ind w:left="3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A4A136">
      <w:start w:val="1"/>
      <w:numFmt w:val="decimal"/>
      <w:lvlText w:val="%4"/>
      <w:lvlJc w:val="left"/>
      <w:pPr>
        <w:ind w:left="4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949D52">
      <w:start w:val="1"/>
      <w:numFmt w:val="lowerLetter"/>
      <w:lvlText w:val="%5"/>
      <w:lvlJc w:val="left"/>
      <w:pPr>
        <w:ind w:left="4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A0758A">
      <w:start w:val="1"/>
      <w:numFmt w:val="lowerRoman"/>
      <w:lvlText w:val="%6"/>
      <w:lvlJc w:val="left"/>
      <w:pPr>
        <w:ind w:left="5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E08A5C">
      <w:start w:val="1"/>
      <w:numFmt w:val="decimal"/>
      <w:lvlText w:val="%7"/>
      <w:lvlJc w:val="left"/>
      <w:pPr>
        <w:ind w:left="6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929EEE">
      <w:start w:val="1"/>
      <w:numFmt w:val="lowerLetter"/>
      <w:lvlText w:val="%8"/>
      <w:lvlJc w:val="left"/>
      <w:pPr>
        <w:ind w:left="7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D08DFB2">
      <w:start w:val="1"/>
      <w:numFmt w:val="lowerRoman"/>
      <w:lvlText w:val="%9"/>
      <w:lvlJc w:val="left"/>
      <w:pPr>
        <w:ind w:left="7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9B30EB"/>
    <w:multiLevelType w:val="hybridMultilevel"/>
    <w:tmpl w:val="D450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310B2"/>
    <w:multiLevelType w:val="hybridMultilevel"/>
    <w:tmpl w:val="4B883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9C1418"/>
    <w:multiLevelType w:val="hybridMultilevel"/>
    <w:tmpl w:val="DE68F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66EE1"/>
    <w:multiLevelType w:val="hybridMultilevel"/>
    <w:tmpl w:val="DDA21974"/>
    <w:lvl w:ilvl="0" w:tplc="BA4EE2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03468">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74F96C">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7247C8">
      <w:start w:val="1"/>
      <w:numFmt w:val="decimal"/>
      <w:lvlRestart w:val="0"/>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7C01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30F24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CD7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8C865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90B7D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8248A7"/>
    <w:multiLevelType w:val="hybridMultilevel"/>
    <w:tmpl w:val="F7B8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2"/>
  </w:num>
  <w:num w:numId="4">
    <w:abstractNumId w:val="1"/>
  </w:num>
  <w:num w:numId="5">
    <w:abstractNumId w:val="14"/>
  </w:num>
  <w:num w:numId="6">
    <w:abstractNumId w:val="20"/>
  </w:num>
  <w:num w:numId="7">
    <w:abstractNumId w:val="2"/>
  </w:num>
  <w:num w:numId="8">
    <w:abstractNumId w:val="10"/>
  </w:num>
  <w:num w:numId="9">
    <w:abstractNumId w:val="18"/>
  </w:num>
  <w:num w:numId="10">
    <w:abstractNumId w:val="22"/>
  </w:num>
  <w:num w:numId="11">
    <w:abstractNumId w:val="26"/>
  </w:num>
  <w:num w:numId="12">
    <w:abstractNumId w:val="7"/>
  </w:num>
  <w:num w:numId="13">
    <w:abstractNumId w:val="4"/>
  </w:num>
  <w:num w:numId="14">
    <w:abstractNumId w:val="11"/>
  </w:num>
  <w:num w:numId="15">
    <w:abstractNumId w:val="13"/>
  </w:num>
  <w:num w:numId="16">
    <w:abstractNumId w:val="0"/>
  </w:num>
  <w:num w:numId="17">
    <w:abstractNumId w:val="21"/>
  </w:num>
  <w:num w:numId="18">
    <w:abstractNumId w:val="6"/>
  </w:num>
  <w:num w:numId="19">
    <w:abstractNumId w:val="8"/>
  </w:num>
  <w:num w:numId="20">
    <w:abstractNumId w:val="17"/>
  </w:num>
  <w:num w:numId="21">
    <w:abstractNumId w:val="3"/>
  </w:num>
  <w:num w:numId="22">
    <w:abstractNumId w:val="27"/>
  </w:num>
  <w:num w:numId="23">
    <w:abstractNumId w:val="9"/>
  </w:num>
  <w:num w:numId="24">
    <w:abstractNumId w:val="5"/>
  </w:num>
  <w:num w:numId="25">
    <w:abstractNumId w:val="23"/>
  </w:num>
  <w:num w:numId="26">
    <w:abstractNumId w:val="19"/>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1C"/>
    <w:rsid w:val="0004701C"/>
    <w:rsid w:val="000479CA"/>
    <w:rsid w:val="00053A95"/>
    <w:rsid w:val="0006641B"/>
    <w:rsid w:val="00095A56"/>
    <w:rsid w:val="000A07FF"/>
    <w:rsid w:val="000C0DDD"/>
    <w:rsid w:val="000E0503"/>
    <w:rsid w:val="000E4682"/>
    <w:rsid w:val="000F6C13"/>
    <w:rsid w:val="000F78E1"/>
    <w:rsid w:val="0011310C"/>
    <w:rsid w:val="00146580"/>
    <w:rsid w:val="00160890"/>
    <w:rsid w:val="001D01FD"/>
    <w:rsid w:val="001F4D3B"/>
    <w:rsid w:val="001F5F69"/>
    <w:rsid w:val="00216780"/>
    <w:rsid w:val="00242BC1"/>
    <w:rsid w:val="002A69E3"/>
    <w:rsid w:val="002C33AB"/>
    <w:rsid w:val="002C52D7"/>
    <w:rsid w:val="002D2F69"/>
    <w:rsid w:val="002D5115"/>
    <w:rsid w:val="003021E6"/>
    <w:rsid w:val="003565D6"/>
    <w:rsid w:val="003615D2"/>
    <w:rsid w:val="003678A7"/>
    <w:rsid w:val="0037608B"/>
    <w:rsid w:val="00380218"/>
    <w:rsid w:val="003A2729"/>
    <w:rsid w:val="003A54DA"/>
    <w:rsid w:val="003A7296"/>
    <w:rsid w:val="003E1279"/>
    <w:rsid w:val="003E4555"/>
    <w:rsid w:val="004102F2"/>
    <w:rsid w:val="004271B2"/>
    <w:rsid w:val="00435406"/>
    <w:rsid w:val="00443CF5"/>
    <w:rsid w:val="004602C4"/>
    <w:rsid w:val="004628F8"/>
    <w:rsid w:val="00470600"/>
    <w:rsid w:val="00476B44"/>
    <w:rsid w:val="004A3D1C"/>
    <w:rsid w:val="004A7DE2"/>
    <w:rsid w:val="004B09DB"/>
    <w:rsid w:val="004C1925"/>
    <w:rsid w:val="004C4290"/>
    <w:rsid w:val="004C53BA"/>
    <w:rsid w:val="004D29AC"/>
    <w:rsid w:val="004D6D10"/>
    <w:rsid w:val="004D7D61"/>
    <w:rsid w:val="004E428D"/>
    <w:rsid w:val="004E4C7D"/>
    <w:rsid w:val="004E556A"/>
    <w:rsid w:val="004E797D"/>
    <w:rsid w:val="004F168E"/>
    <w:rsid w:val="00521C2A"/>
    <w:rsid w:val="0054435A"/>
    <w:rsid w:val="00554B22"/>
    <w:rsid w:val="00577FDD"/>
    <w:rsid w:val="00582BCB"/>
    <w:rsid w:val="0059166F"/>
    <w:rsid w:val="005F23E2"/>
    <w:rsid w:val="00620A48"/>
    <w:rsid w:val="00646372"/>
    <w:rsid w:val="00664AF3"/>
    <w:rsid w:val="00664CF0"/>
    <w:rsid w:val="00675BEB"/>
    <w:rsid w:val="0068408B"/>
    <w:rsid w:val="00694B74"/>
    <w:rsid w:val="006A2C05"/>
    <w:rsid w:val="006A3D4D"/>
    <w:rsid w:val="006B6B7F"/>
    <w:rsid w:val="006C3633"/>
    <w:rsid w:val="006C4265"/>
    <w:rsid w:val="006D3DE0"/>
    <w:rsid w:val="006F1DED"/>
    <w:rsid w:val="006F5E5E"/>
    <w:rsid w:val="00704526"/>
    <w:rsid w:val="007228B3"/>
    <w:rsid w:val="007342A4"/>
    <w:rsid w:val="0073617C"/>
    <w:rsid w:val="00753FE1"/>
    <w:rsid w:val="0077595F"/>
    <w:rsid w:val="007C57F3"/>
    <w:rsid w:val="007C69AA"/>
    <w:rsid w:val="007D0FAE"/>
    <w:rsid w:val="007D34E2"/>
    <w:rsid w:val="007F6EF4"/>
    <w:rsid w:val="00816F6D"/>
    <w:rsid w:val="00852035"/>
    <w:rsid w:val="008540FE"/>
    <w:rsid w:val="008626C2"/>
    <w:rsid w:val="0086457B"/>
    <w:rsid w:val="008A331E"/>
    <w:rsid w:val="008A42FC"/>
    <w:rsid w:val="008A5EE0"/>
    <w:rsid w:val="008E12A4"/>
    <w:rsid w:val="008F0ADD"/>
    <w:rsid w:val="008F2A88"/>
    <w:rsid w:val="008F3BFB"/>
    <w:rsid w:val="008F448E"/>
    <w:rsid w:val="00900B6A"/>
    <w:rsid w:val="00915431"/>
    <w:rsid w:val="00917264"/>
    <w:rsid w:val="00921224"/>
    <w:rsid w:val="00931D33"/>
    <w:rsid w:val="00954EB0"/>
    <w:rsid w:val="0096514A"/>
    <w:rsid w:val="009A23AC"/>
    <w:rsid w:val="009C080E"/>
    <w:rsid w:val="009C7176"/>
    <w:rsid w:val="00A00CF6"/>
    <w:rsid w:val="00A148DE"/>
    <w:rsid w:val="00A159E7"/>
    <w:rsid w:val="00A3160A"/>
    <w:rsid w:val="00A53B1D"/>
    <w:rsid w:val="00A81CA7"/>
    <w:rsid w:val="00A84FC2"/>
    <w:rsid w:val="00A91137"/>
    <w:rsid w:val="00AC4CB5"/>
    <w:rsid w:val="00AC77BD"/>
    <w:rsid w:val="00AD1A55"/>
    <w:rsid w:val="00AD3755"/>
    <w:rsid w:val="00AE02B0"/>
    <w:rsid w:val="00B0133A"/>
    <w:rsid w:val="00B046AF"/>
    <w:rsid w:val="00B05C67"/>
    <w:rsid w:val="00B36698"/>
    <w:rsid w:val="00B4568F"/>
    <w:rsid w:val="00B76205"/>
    <w:rsid w:val="00B76B60"/>
    <w:rsid w:val="00B9152D"/>
    <w:rsid w:val="00BB7AC4"/>
    <w:rsid w:val="00BF10A9"/>
    <w:rsid w:val="00C35975"/>
    <w:rsid w:val="00C47916"/>
    <w:rsid w:val="00C55540"/>
    <w:rsid w:val="00C56183"/>
    <w:rsid w:val="00C61B6D"/>
    <w:rsid w:val="00C762C7"/>
    <w:rsid w:val="00C85840"/>
    <w:rsid w:val="00C95D39"/>
    <w:rsid w:val="00CA73C3"/>
    <w:rsid w:val="00CB66D8"/>
    <w:rsid w:val="00CC031C"/>
    <w:rsid w:val="00CC191D"/>
    <w:rsid w:val="00CC2C7A"/>
    <w:rsid w:val="00CD116C"/>
    <w:rsid w:val="00CE018F"/>
    <w:rsid w:val="00CF2E47"/>
    <w:rsid w:val="00D065FC"/>
    <w:rsid w:val="00D0701C"/>
    <w:rsid w:val="00D1222A"/>
    <w:rsid w:val="00D248B9"/>
    <w:rsid w:val="00D5642A"/>
    <w:rsid w:val="00D72E3E"/>
    <w:rsid w:val="00D8254F"/>
    <w:rsid w:val="00D841E6"/>
    <w:rsid w:val="00D9119B"/>
    <w:rsid w:val="00D94AE1"/>
    <w:rsid w:val="00D95180"/>
    <w:rsid w:val="00DB0D22"/>
    <w:rsid w:val="00DB7730"/>
    <w:rsid w:val="00DC47AA"/>
    <w:rsid w:val="00DD73AC"/>
    <w:rsid w:val="00DE3CE9"/>
    <w:rsid w:val="00DF34AD"/>
    <w:rsid w:val="00E11F73"/>
    <w:rsid w:val="00E15DC6"/>
    <w:rsid w:val="00E50951"/>
    <w:rsid w:val="00E53605"/>
    <w:rsid w:val="00E56871"/>
    <w:rsid w:val="00E706B9"/>
    <w:rsid w:val="00E72613"/>
    <w:rsid w:val="00E916BE"/>
    <w:rsid w:val="00EA2CAA"/>
    <w:rsid w:val="00EC1EC3"/>
    <w:rsid w:val="00EC2A0E"/>
    <w:rsid w:val="00ED325A"/>
    <w:rsid w:val="00F200F0"/>
    <w:rsid w:val="00F26BC7"/>
    <w:rsid w:val="00F31895"/>
    <w:rsid w:val="00F35AA9"/>
    <w:rsid w:val="00F36AAF"/>
    <w:rsid w:val="00F47705"/>
    <w:rsid w:val="00F502D3"/>
    <w:rsid w:val="00F52C71"/>
    <w:rsid w:val="00F541AA"/>
    <w:rsid w:val="00F8529A"/>
    <w:rsid w:val="00F946C3"/>
    <w:rsid w:val="00F958C5"/>
    <w:rsid w:val="00F970CD"/>
    <w:rsid w:val="00FC7027"/>
    <w:rsid w:val="00FD598A"/>
    <w:rsid w:val="00FD7C7B"/>
    <w:rsid w:val="00FE07FF"/>
    <w:rsid w:val="00FE16A8"/>
    <w:rsid w:val="00FE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83CB"/>
  <w15:chartTrackingRefBased/>
  <w15:docId w15:val="{FE016C27-76F7-44E7-82AF-2751BD51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2"/>
  </w:style>
  <w:style w:type="paragraph" w:styleId="Heading1">
    <w:name w:val="heading 1"/>
    <w:next w:val="Normal"/>
    <w:link w:val="Heading1Char"/>
    <w:uiPriority w:val="9"/>
    <w:unhideWhenUsed/>
    <w:qFormat/>
    <w:rsid w:val="00B36698"/>
    <w:pPr>
      <w:keepNext/>
      <w:keepLines/>
      <w:spacing w:line="259" w:lineRule="auto"/>
      <w:ind w:left="108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BalloonText">
    <w:name w:val="Balloon Text"/>
    <w:basedOn w:val="Normal"/>
    <w:link w:val="BalloonTextChar"/>
    <w:uiPriority w:val="99"/>
    <w:semiHidden/>
    <w:unhideWhenUsed/>
    <w:rsid w:val="001F5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9"/>
    <w:rPr>
      <w:rFonts w:ascii="Segoe UI" w:hAnsi="Segoe UI" w:cs="Segoe UI"/>
      <w:sz w:val="18"/>
      <w:szCs w:val="18"/>
    </w:rPr>
  </w:style>
  <w:style w:type="paragraph" w:styleId="Header">
    <w:name w:val="header"/>
    <w:basedOn w:val="Normal"/>
    <w:link w:val="HeaderChar"/>
    <w:uiPriority w:val="99"/>
    <w:unhideWhenUsed/>
    <w:rsid w:val="00D95180"/>
    <w:pPr>
      <w:tabs>
        <w:tab w:val="center" w:pos="4680"/>
        <w:tab w:val="right" w:pos="9360"/>
      </w:tabs>
    </w:pPr>
  </w:style>
  <w:style w:type="character" w:customStyle="1" w:styleId="HeaderChar">
    <w:name w:val="Header Char"/>
    <w:basedOn w:val="DefaultParagraphFont"/>
    <w:link w:val="Header"/>
    <w:uiPriority w:val="99"/>
    <w:rsid w:val="00D95180"/>
  </w:style>
  <w:style w:type="paragraph" w:styleId="Footer">
    <w:name w:val="footer"/>
    <w:basedOn w:val="Normal"/>
    <w:link w:val="FooterChar"/>
    <w:uiPriority w:val="99"/>
    <w:unhideWhenUsed/>
    <w:rsid w:val="00D95180"/>
    <w:pPr>
      <w:tabs>
        <w:tab w:val="center" w:pos="4680"/>
        <w:tab w:val="right" w:pos="9360"/>
      </w:tabs>
    </w:pPr>
  </w:style>
  <w:style w:type="character" w:customStyle="1" w:styleId="FooterChar">
    <w:name w:val="Footer Char"/>
    <w:basedOn w:val="DefaultParagraphFont"/>
    <w:link w:val="Footer"/>
    <w:uiPriority w:val="99"/>
    <w:rsid w:val="00D95180"/>
  </w:style>
  <w:style w:type="character" w:customStyle="1" w:styleId="Heading1Char">
    <w:name w:val="Heading 1 Char"/>
    <w:basedOn w:val="DefaultParagraphFont"/>
    <w:link w:val="Heading1"/>
    <w:uiPriority w:val="9"/>
    <w:rsid w:val="00B36698"/>
    <w:rPr>
      <w:rFonts w:ascii="Calibri" w:eastAsia="Calibri" w:hAnsi="Calibri" w:cs="Calibri"/>
      <w:b/>
      <w:color w:val="000000"/>
      <w:sz w:val="24"/>
    </w:rPr>
  </w:style>
  <w:style w:type="character" w:styleId="CommentReference">
    <w:name w:val="annotation reference"/>
    <w:basedOn w:val="DefaultParagraphFont"/>
    <w:uiPriority w:val="99"/>
    <w:semiHidden/>
    <w:unhideWhenUsed/>
    <w:rsid w:val="00EC2A0E"/>
    <w:rPr>
      <w:sz w:val="16"/>
      <w:szCs w:val="16"/>
    </w:rPr>
  </w:style>
  <w:style w:type="paragraph" w:styleId="CommentText">
    <w:name w:val="annotation text"/>
    <w:basedOn w:val="Normal"/>
    <w:link w:val="CommentTextChar"/>
    <w:uiPriority w:val="99"/>
    <w:semiHidden/>
    <w:unhideWhenUsed/>
    <w:rsid w:val="00EC2A0E"/>
    <w:rPr>
      <w:sz w:val="20"/>
      <w:szCs w:val="20"/>
    </w:rPr>
  </w:style>
  <w:style w:type="character" w:customStyle="1" w:styleId="CommentTextChar">
    <w:name w:val="Comment Text Char"/>
    <w:basedOn w:val="DefaultParagraphFont"/>
    <w:link w:val="CommentText"/>
    <w:uiPriority w:val="99"/>
    <w:semiHidden/>
    <w:rsid w:val="00EC2A0E"/>
    <w:rPr>
      <w:sz w:val="20"/>
      <w:szCs w:val="20"/>
    </w:rPr>
  </w:style>
  <w:style w:type="paragraph" w:styleId="CommentSubject">
    <w:name w:val="annotation subject"/>
    <w:basedOn w:val="CommentText"/>
    <w:next w:val="CommentText"/>
    <w:link w:val="CommentSubjectChar"/>
    <w:uiPriority w:val="99"/>
    <w:semiHidden/>
    <w:unhideWhenUsed/>
    <w:rsid w:val="00EC2A0E"/>
    <w:rPr>
      <w:b/>
      <w:bCs/>
    </w:rPr>
  </w:style>
  <w:style w:type="character" w:customStyle="1" w:styleId="CommentSubjectChar">
    <w:name w:val="Comment Subject Char"/>
    <w:basedOn w:val="CommentTextChar"/>
    <w:link w:val="CommentSubject"/>
    <w:uiPriority w:val="99"/>
    <w:semiHidden/>
    <w:rsid w:val="00EC2A0E"/>
    <w:rPr>
      <w:b/>
      <w:bCs/>
      <w:sz w:val="20"/>
      <w:szCs w:val="20"/>
    </w:rPr>
  </w:style>
  <w:style w:type="character" w:styleId="Hyperlink">
    <w:name w:val="Hyperlink"/>
    <w:basedOn w:val="DefaultParagraphFont"/>
    <w:uiPriority w:val="99"/>
    <w:semiHidden/>
    <w:unhideWhenUsed/>
    <w:rsid w:val="00FE1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1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detail/gmug/landmanagement/resourcemanagement/?cid=fseprd49706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ph.f.gonzales@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ajohnson@usd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haines@usda.gov" TargetMode="External"/><Relationship Id="rId4" Type="http://schemas.openxmlformats.org/officeDocument/2006/relationships/settings" Target="settings.xml"/><Relationship Id="rId9" Type="http://schemas.openxmlformats.org/officeDocument/2006/relationships/hyperlink" Target="https://www.fs.usda.gov/detail/gmug/about-forest/offi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18AB-B71A-4930-93EC-18BA6880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9</cp:revision>
  <cp:lastPrinted>2020-09-30T20:59:00Z</cp:lastPrinted>
  <dcterms:created xsi:type="dcterms:W3CDTF">2020-08-27T23:08:00Z</dcterms:created>
  <dcterms:modified xsi:type="dcterms:W3CDTF">2020-10-16T01:32:00Z</dcterms:modified>
</cp:coreProperties>
</file>