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5F3" w:rsidRDefault="005D62D7" w:rsidP="005D62D7">
      <w:pPr>
        <w:jc w:val="center"/>
        <w:rPr>
          <w:b/>
        </w:rPr>
      </w:pPr>
      <w:bookmarkStart w:id="0" w:name="_GoBack"/>
      <w:bookmarkEnd w:id="0"/>
      <w:r w:rsidRPr="005D62D7">
        <w:rPr>
          <w:b/>
        </w:rPr>
        <w:t>SBEADMR Summer fieldwork 2019 summary report</w:t>
      </w:r>
    </w:p>
    <w:p w:rsidR="005D62D7" w:rsidRDefault="005D62D7" w:rsidP="005D62D7">
      <w:pPr>
        <w:jc w:val="center"/>
        <w:rPr>
          <w:b/>
        </w:rPr>
      </w:pPr>
    </w:p>
    <w:p w:rsidR="0044092F" w:rsidRDefault="0044092F" w:rsidP="005D62D7">
      <w:pPr>
        <w:rPr>
          <w:b/>
        </w:rPr>
      </w:pPr>
      <w:r>
        <w:rPr>
          <w:b/>
        </w:rPr>
        <w:t xml:space="preserve">What did we do in </w:t>
      </w:r>
      <w:proofErr w:type="gramStart"/>
      <w:r>
        <w:rPr>
          <w:b/>
        </w:rPr>
        <w:t>Summer</w:t>
      </w:r>
      <w:proofErr w:type="gramEnd"/>
      <w:r>
        <w:rPr>
          <w:b/>
        </w:rPr>
        <w:t xml:space="preserve"> 2019</w:t>
      </w:r>
      <w:r w:rsidR="00083F1A">
        <w:rPr>
          <w:b/>
        </w:rPr>
        <w:t>?</w:t>
      </w:r>
    </w:p>
    <w:p w:rsidR="006D189E" w:rsidRDefault="006D189E" w:rsidP="000A3E60">
      <w:pPr>
        <w:spacing w:after="0"/>
      </w:pPr>
      <w:r>
        <w:t>1) Impacts of spruce bark beetle and subsequent salvage in Engelmann spruce and Engelmann spruce-aspen forests on forest structure and tree regeneration</w:t>
      </w:r>
      <w:r w:rsidR="00181CF9">
        <w:t>.</w:t>
      </w:r>
    </w:p>
    <w:p w:rsidR="00181CF9" w:rsidRDefault="00181CF9" w:rsidP="000A3E60">
      <w:pPr>
        <w:pStyle w:val="ListParagraph"/>
        <w:numPr>
          <w:ilvl w:val="0"/>
          <w:numId w:val="4"/>
        </w:numPr>
        <w:spacing w:after="0"/>
      </w:pPr>
      <w:r>
        <w:t>Sampled 45 plots.</w:t>
      </w:r>
    </w:p>
    <w:tbl>
      <w:tblPr>
        <w:tblStyle w:val="TableGrid"/>
        <w:tblW w:w="9525" w:type="dxa"/>
        <w:tblLook w:val="04A0" w:firstRow="1" w:lastRow="0" w:firstColumn="1" w:lastColumn="0" w:noHBand="0" w:noVBand="1"/>
      </w:tblPr>
      <w:tblGrid>
        <w:gridCol w:w="1914"/>
        <w:gridCol w:w="1830"/>
        <w:gridCol w:w="1856"/>
        <w:gridCol w:w="2031"/>
        <w:gridCol w:w="1894"/>
      </w:tblGrid>
      <w:tr w:rsidR="006D189E" w:rsidRPr="006D189E" w:rsidTr="00056DE3">
        <w:trPr>
          <w:trHeight w:val="176"/>
        </w:trPr>
        <w:tc>
          <w:tcPr>
            <w:tcW w:w="1914" w:type="dxa"/>
          </w:tcPr>
          <w:p w:rsidR="006D189E" w:rsidRPr="006D189E" w:rsidRDefault="006D189E" w:rsidP="00056DE3">
            <w:pPr>
              <w:rPr>
                <w:sz w:val="22"/>
              </w:rPr>
            </w:pPr>
          </w:p>
        </w:tc>
        <w:tc>
          <w:tcPr>
            <w:tcW w:w="1830" w:type="dxa"/>
          </w:tcPr>
          <w:p w:rsidR="006D189E" w:rsidRPr="006D189E" w:rsidRDefault="006D189E" w:rsidP="00056DE3">
            <w:pPr>
              <w:rPr>
                <w:sz w:val="22"/>
              </w:rPr>
            </w:pPr>
            <w:r w:rsidRPr="006D189E">
              <w:rPr>
                <w:sz w:val="22"/>
              </w:rPr>
              <w:t>Control</w:t>
            </w:r>
          </w:p>
        </w:tc>
        <w:tc>
          <w:tcPr>
            <w:tcW w:w="1856" w:type="dxa"/>
          </w:tcPr>
          <w:p w:rsidR="006D189E" w:rsidRPr="006D189E" w:rsidRDefault="006D189E" w:rsidP="00056DE3">
            <w:pPr>
              <w:rPr>
                <w:sz w:val="22"/>
              </w:rPr>
            </w:pPr>
            <w:r w:rsidRPr="006D189E">
              <w:rPr>
                <w:sz w:val="22"/>
              </w:rPr>
              <w:t>Harvest-Control</w:t>
            </w:r>
          </w:p>
        </w:tc>
        <w:tc>
          <w:tcPr>
            <w:tcW w:w="2031" w:type="dxa"/>
          </w:tcPr>
          <w:p w:rsidR="006D189E" w:rsidRPr="006D189E" w:rsidRDefault="006D189E" w:rsidP="00056DE3">
            <w:pPr>
              <w:rPr>
                <w:sz w:val="22"/>
              </w:rPr>
            </w:pPr>
            <w:r w:rsidRPr="006D189E">
              <w:rPr>
                <w:sz w:val="22"/>
              </w:rPr>
              <w:t>Salvage</w:t>
            </w:r>
          </w:p>
        </w:tc>
        <w:tc>
          <w:tcPr>
            <w:tcW w:w="1894" w:type="dxa"/>
          </w:tcPr>
          <w:p w:rsidR="006D189E" w:rsidRPr="006D189E" w:rsidRDefault="006D189E" w:rsidP="00056DE3">
            <w:pPr>
              <w:rPr>
                <w:sz w:val="22"/>
              </w:rPr>
            </w:pPr>
            <w:r w:rsidRPr="006D189E">
              <w:rPr>
                <w:sz w:val="22"/>
              </w:rPr>
              <w:t>Total</w:t>
            </w:r>
          </w:p>
        </w:tc>
      </w:tr>
      <w:tr w:rsidR="006D189E" w:rsidRPr="006D189E" w:rsidTr="00056DE3">
        <w:trPr>
          <w:trHeight w:val="176"/>
        </w:trPr>
        <w:tc>
          <w:tcPr>
            <w:tcW w:w="1914" w:type="dxa"/>
          </w:tcPr>
          <w:p w:rsidR="006D189E" w:rsidRPr="006D189E" w:rsidRDefault="006D189E" w:rsidP="00056DE3">
            <w:pPr>
              <w:rPr>
                <w:sz w:val="22"/>
              </w:rPr>
            </w:pPr>
            <w:r w:rsidRPr="006D189E">
              <w:rPr>
                <w:sz w:val="22"/>
              </w:rPr>
              <w:t>Spruce</w:t>
            </w:r>
          </w:p>
        </w:tc>
        <w:tc>
          <w:tcPr>
            <w:tcW w:w="1830" w:type="dxa"/>
          </w:tcPr>
          <w:p w:rsidR="006D189E" w:rsidRPr="006D189E" w:rsidRDefault="006D189E" w:rsidP="00056DE3">
            <w:pPr>
              <w:rPr>
                <w:sz w:val="22"/>
              </w:rPr>
            </w:pPr>
            <w:r w:rsidRPr="006D189E">
              <w:rPr>
                <w:sz w:val="22"/>
              </w:rPr>
              <w:t>7</w:t>
            </w:r>
          </w:p>
        </w:tc>
        <w:tc>
          <w:tcPr>
            <w:tcW w:w="1856" w:type="dxa"/>
          </w:tcPr>
          <w:p w:rsidR="006D189E" w:rsidRPr="006D189E" w:rsidRDefault="006D189E" w:rsidP="00056DE3">
            <w:pPr>
              <w:rPr>
                <w:sz w:val="22"/>
              </w:rPr>
            </w:pPr>
            <w:r w:rsidRPr="006D189E">
              <w:rPr>
                <w:sz w:val="22"/>
              </w:rPr>
              <w:t>11</w:t>
            </w:r>
          </w:p>
        </w:tc>
        <w:tc>
          <w:tcPr>
            <w:tcW w:w="2031" w:type="dxa"/>
          </w:tcPr>
          <w:p w:rsidR="006D189E" w:rsidRPr="006D189E" w:rsidRDefault="006D189E" w:rsidP="00056DE3">
            <w:pPr>
              <w:rPr>
                <w:sz w:val="22"/>
              </w:rPr>
            </w:pPr>
            <w:r w:rsidRPr="006D189E">
              <w:rPr>
                <w:sz w:val="22"/>
              </w:rPr>
              <w:t>9</w:t>
            </w:r>
          </w:p>
        </w:tc>
        <w:tc>
          <w:tcPr>
            <w:tcW w:w="1894" w:type="dxa"/>
          </w:tcPr>
          <w:p w:rsidR="006D189E" w:rsidRPr="006D189E" w:rsidRDefault="006D189E" w:rsidP="00056DE3">
            <w:pPr>
              <w:rPr>
                <w:sz w:val="22"/>
              </w:rPr>
            </w:pPr>
            <w:r w:rsidRPr="006D189E">
              <w:rPr>
                <w:sz w:val="22"/>
              </w:rPr>
              <w:t>27</w:t>
            </w:r>
          </w:p>
        </w:tc>
      </w:tr>
      <w:tr w:rsidR="006D189E" w:rsidRPr="006D189E" w:rsidTr="00056DE3">
        <w:trPr>
          <w:trHeight w:val="355"/>
        </w:trPr>
        <w:tc>
          <w:tcPr>
            <w:tcW w:w="1914" w:type="dxa"/>
          </w:tcPr>
          <w:p w:rsidR="006D189E" w:rsidRPr="006D189E" w:rsidRDefault="006D189E" w:rsidP="00056DE3">
            <w:pPr>
              <w:rPr>
                <w:sz w:val="22"/>
              </w:rPr>
            </w:pPr>
            <w:r w:rsidRPr="006D189E">
              <w:rPr>
                <w:sz w:val="22"/>
              </w:rPr>
              <w:t>Spruce/Aspen</w:t>
            </w:r>
          </w:p>
        </w:tc>
        <w:tc>
          <w:tcPr>
            <w:tcW w:w="1830" w:type="dxa"/>
          </w:tcPr>
          <w:p w:rsidR="006D189E" w:rsidRPr="006D189E" w:rsidRDefault="006D189E" w:rsidP="00056DE3">
            <w:pPr>
              <w:rPr>
                <w:sz w:val="22"/>
              </w:rPr>
            </w:pPr>
            <w:r w:rsidRPr="006D189E">
              <w:rPr>
                <w:sz w:val="22"/>
              </w:rPr>
              <w:t>4</w:t>
            </w:r>
          </w:p>
        </w:tc>
        <w:tc>
          <w:tcPr>
            <w:tcW w:w="1856" w:type="dxa"/>
          </w:tcPr>
          <w:p w:rsidR="006D189E" w:rsidRPr="006D189E" w:rsidRDefault="006D189E" w:rsidP="00056DE3">
            <w:pPr>
              <w:rPr>
                <w:sz w:val="22"/>
              </w:rPr>
            </w:pPr>
            <w:r w:rsidRPr="006D189E">
              <w:rPr>
                <w:sz w:val="22"/>
              </w:rPr>
              <w:t>9</w:t>
            </w:r>
          </w:p>
        </w:tc>
        <w:tc>
          <w:tcPr>
            <w:tcW w:w="2031" w:type="dxa"/>
          </w:tcPr>
          <w:p w:rsidR="006D189E" w:rsidRPr="006D189E" w:rsidRDefault="006D189E" w:rsidP="00056DE3">
            <w:pPr>
              <w:rPr>
                <w:sz w:val="22"/>
              </w:rPr>
            </w:pPr>
            <w:r w:rsidRPr="006D189E">
              <w:rPr>
                <w:sz w:val="22"/>
              </w:rPr>
              <w:t xml:space="preserve">5 </w:t>
            </w:r>
          </w:p>
        </w:tc>
        <w:tc>
          <w:tcPr>
            <w:tcW w:w="1894" w:type="dxa"/>
          </w:tcPr>
          <w:p w:rsidR="006D189E" w:rsidRPr="006D189E" w:rsidRDefault="006D189E" w:rsidP="00056DE3">
            <w:pPr>
              <w:rPr>
                <w:sz w:val="22"/>
              </w:rPr>
            </w:pPr>
            <w:r w:rsidRPr="006D189E">
              <w:rPr>
                <w:sz w:val="22"/>
              </w:rPr>
              <w:t>18</w:t>
            </w:r>
          </w:p>
        </w:tc>
      </w:tr>
    </w:tbl>
    <w:p w:rsidR="006D189E" w:rsidRDefault="006D189E" w:rsidP="006D189E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Snowshoe hare scat </w:t>
      </w:r>
    </w:p>
    <w:p w:rsidR="006D189E" w:rsidRDefault="006D189E" w:rsidP="006D189E">
      <w:pPr>
        <w:pStyle w:val="ListParagraph"/>
        <w:numPr>
          <w:ilvl w:val="0"/>
          <w:numId w:val="3"/>
        </w:numPr>
        <w:spacing w:after="0" w:line="240" w:lineRule="auto"/>
      </w:pPr>
      <w:r>
        <w:t>Downloaded temperature sensors (belowground, ground-level, above-ground)</w:t>
      </w:r>
    </w:p>
    <w:p w:rsidR="006D189E" w:rsidRDefault="006D189E" w:rsidP="006D189E">
      <w:pPr>
        <w:pStyle w:val="ListParagraph"/>
        <w:numPr>
          <w:ilvl w:val="0"/>
          <w:numId w:val="3"/>
        </w:numPr>
        <w:spacing w:after="0" w:line="240" w:lineRule="auto"/>
      </w:pPr>
      <w:r>
        <w:t>Installed 3 ne</w:t>
      </w:r>
      <w:r w:rsidR="00181CF9">
        <w:t>w salvage plots in spruce/aspen</w:t>
      </w:r>
    </w:p>
    <w:p w:rsidR="00181CF9" w:rsidRDefault="00181CF9" w:rsidP="00181CF9">
      <w:pPr>
        <w:pStyle w:val="ListParagraph"/>
        <w:numPr>
          <w:ilvl w:val="1"/>
          <w:numId w:val="3"/>
        </w:numPr>
        <w:spacing w:after="0" w:line="240" w:lineRule="auto"/>
      </w:pPr>
      <w:proofErr w:type="spellStart"/>
      <w:r>
        <w:t>Overstory</w:t>
      </w:r>
      <w:proofErr w:type="spellEnd"/>
      <w:r>
        <w:t xml:space="preserve"> trees and regeneration</w:t>
      </w:r>
    </w:p>
    <w:p w:rsidR="00181CF9" w:rsidRDefault="006D189E" w:rsidP="000A3E60">
      <w:pPr>
        <w:pStyle w:val="ListParagraph"/>
        <w:numPr>
          <w:ilvl w:val="0"/>
          <w:numId w:val="3"/>
        </w:numPr>
        <w:spacing w:after="0" w:line="240" w:lineRule="auto"/>
      </w:pPr>
      <w:r>
        <w:t>Collected Seed traps collected from 20 of those 45 plots</w:t>
      </w:r>
    </w:p>
    <w:p w:rsidR="000A3E60" w:rsidRDefault="000A3E60" w:rsidP="000A3E60">
      <w:pPr>
        <w:spacing w:after="0"/>
        <w:rPr>
          <w:b/>
        </w:rPr>
      </w:pPr>
      <w:r w:rsidRPr="000A3E60">
        <w:rPr>
          <w:b/>
        </w:rPr>
        <w:t>New results</w:t>
      </w:r>
    </w:p>
    <w:p w:rsidR="000A3E60" w:rsidRPr="0084005D" w:rsidRDefault="000A3E60" w:rsidP="000A3E60">
      <w:pPr>
        <w:pStyle w:val="ListParagraph"/>
        <w:numPr>
          <w:ilvl w:val="0"/>
          <w:numId w:val="6"/>
        </w:numPr>
        <w:rPr>
          <w:b/>
        </w:rPr>
      </w:pPr>
      <w:r>
        <w:t>Spruce dominated stands</w:t>
      </w:r>
    </w:p>
    <w:p w:rsidR="000A3E60" w:rsidRDefault="000A3E60" w:rsidP="000A3E60">
      <w:pPr>
        <w:pStyle w:val="ListParagraph"/>
        <w:numPr>
          <w:ilvl w:val="1"/>
          <w:numId w:val="6"/>
        </w:numPr>
        <w:spacing w:after="0" w:line="240" w:lineRule="auto"/>
      </w:pPr>
      <w:r>
        <w:t xml:space="preserve">Seed production </w:t>
      </w:r>
    </w:p>
    <w:p w:rsidR="000A3E60" w:rsidRDefault="000A3E60" w:rsidP="000A3E60">
      <w:pPr>
        <w:pStyle w:val="ListParagraph"/>
        <w:numPr>
          <w:ilvl w:val="2"/>
          <w:numId w:val="6"/>
        </w:numPr>
        <w:spacing w:after="0" w:line="240" w:lineRule="auto"/>
      </w:pPr>
      <w:r w:rsidRPr="4AF4D490">
        <w:t>Previously managed sites averaged 61 seeds per plot, unmanaged 28 seeds per plot, and salvage 33 seeds per plot in 2019</w:t>
      </w:r>
    </w:p>
    <w:p w:rsidR="000A3E60" w:rsidRDefault="000A3E60" w:rsidP="000A3E60">
      <w:pPr>
        <w:pStyle w:val="ListParagraph"/>
        <w:numPr>
          <w:ilvl w:val="2"/>
          <w:numId w:val="6"/>
        </w:numPr>
        <w:spacing w:after="0" w:line="240" w:lineRule="auto"/>
      </w:pPr>
      <w:r w:rsidRPr="4AF4D490">
        <w:t>No statistically significant differences between treatments in 2019</w:t>
      </w:r>
    </w:p>
    <w:p w:rsidR="000A3E60" w:rsidRDefault="000A3E60" w:rsidP="000A3E60">
      <w:pPr>
        <w:pStyle w:val="ListParagraph"/>
        <w:numPr>
          <w:ilvl w:val="2"/>
          <w:numId w:val="6"/>
        </w:numPr>
        <w:spacing w:after="0" w:line="240" w:lineRule="auto"/>
      </w:pPr>
      <w:r>
        <w:t>Seed production higher in 2019 than 2018</w:t>
      </w:r>
    </w:p>
    <w:p w:rsidR="000A3E60" w:rsidRDefault="000A3E60" w:rsidP="000A3E60">
      <w:pPr>
        <w:pStyle w:val="ListParagraph"/>
        <w:numPr>
          <w:ilvl w:val="1"/>
          <w:numId w:val="6"/>
        </w:numPr>
        <w:spacing w:after="0" w:line="240" w:lineRule="auto"/>
      </w:pPr>
      <w:r>
        <w:t xml:space="preserve">Snowshoe hare density </w:t>
      </w:r>
    </w:p>
    <w:p w:rsidR="000A3E60" w:rsidRDefault="000A3E60" w:rsidP="000A3E60">
      <w:pPr>
        <w:pStyle w:val="ListParagraph"/>
        <w:numPr>
          <w:ilvl w:val="2"/>
          <w:numId w:val="6"/>
        </w:numPr>
        <w:spacing w:after="0" w:line="240" w:lineRule="auto"/>
      </w:pPr>
      <w:r>
        <w:t>highest in unmanaged (0.18</w:t>
      </w:r>
      <w:r w:rsidRPr="43F4213A">
        <w:t xml:space="preserve"> hare/ha), foll</w:t>
      </w:r>
      <w:r>
        <w:t xml:space="preserve">owed by previously managed (0.15 hare/ha), and salvaged (0.04 </w:t>
      </w:r>
      <w:r w:rsidRPr="43F4213A">
        <w:t>hare/ha)</w:t>
      </w:r>
    </w:p>
    <w:p w:rsidR="000A3E60" w:rsidRDefault="000A3E60" w:rsidP="000A3E60">
      <w:pPr>
        <w:pStyle w:val="ListParagraph"/>
        <w:numPr>
          <w:ilvl w:val="2"/>
          <w:numId w:val="6"/>
        </w:numPr>
        <w:spacing w:after="0" w:line="240" w:lineRule="auto"/>
      </w:pPr>
      <w:r w:rsidRPr="43F4213A">
        <w:t>No statistical differences between treatments</w:t>
      </w:r>
    </w:p>
    <w:p w:rsidR="000A3E60" w:rsidRPr="000A3E60" w:rsidRDefault="000A3E60" w:rsidP="000A3E60">
      <w:pPr>
        <w:pStyle w:val="ListParagraph"/>
        <w:numPr>
          <w:ilvl w:val="2"/>
          <w:numId w:val="6"/>
        </w:numPr>
        <w:rPr>
          <w:b/>
        </w:rPr>
      </w:pPr>
      <w:r>
        <w:t>Similar to 2018 results</w:t>
      </w:r>
    </w:p>
    <w:p w:rsidR="000A3E60" w:rsidRPr="0084005D" w:rsidRDefault="000A3E60" w:rsidP="000A3E60">
      <w:pPr>
        <w:pStyle w:val="ListParagraph"/>
        <w:numPr>
          <w:ilvl w:val="0"/>
          <w:numId w:val="6"/>
        </w:numPr>
        <w:rPr>
          <w:b/>
        </w:rPr>
      </w:pPr>
      <w:r>
        <w:t>Spruce-aspen dominated stands</w:t>
      </w:r>
    </w:p>
    <w:p w:rsidR="000A3E60" w:rsidRDefault="000A3E60" w:rsidP="000A3E60">
      <w:pPr>
        <w:pStyle w:val="ListParagraph"/>
        <w:numPr>
          <w:ilvl w:val="1"/>
          <w:numId w:val="6"/>
        </w:numPr>
      </w:pPr>
      <w:r>
        <w:t>Seed production</w:t>
      </w:r>
    </w:p>
    <w:p w:rsidR="000A3E60" w:rsidRDefault="000A3E60" w:rsidP="000A3E60">
      <w:pPr>
        <w:pStyle w:val="ListParagraph"/>
        <w:numPr>
          <w:ilvl w:val="2"/>
          <w:numId w:val="6"/>
        </w:numPr>
      </w:pPr>
      <w:r>
        <w:t>Previously managed sites averaged 49 seeds per plot, unmanaged 33 seeds per plot, and salvage 40 seeds per plot</w:t>
      </w:r>
    </w:p>
    <w:p w:rsidR="000A3E60" w:rsidRPr="000A3E60" w:rsidRDefault="000A3E60" w:rsidP="000A3E60">
      <w:pPr>
        <w:pStyle w:val="ListParagraph"/>
        <w:numPr>
          <w:ilvl w:val="2"/>
          <w:numId w:val="6"/>
        </w:numPr>
        <w:rPr>
          <w:b/>
        </w:rPr>
      </w:pPr>
      <w:r>
        <w:t>No statistically significant differences between treatments in 2019</w:t>
      </w:r>
    </w:p>
    <w:p w:rsidR="000A3E60" w:rsidRDefault="000A3E60" w:rsidP="000A3E60">
      <w:pPr>
        <w:pStyle w:val="ListParagraph"/>
        <w:numPr>
          <w:ilvl w:val="1"/>
          <w:numId w:val="6"/>
        </w:numPr>
        <w:spacing w:after="0" w:line="240" w:lineRule="auto"/>
      </w:pPr>
      <w:r>
        <w:t xml:space="preserve">Snowshoe hare density </w:t>
      </w:r>
    </w:p>
    <w:p w:rsidR="000A3E60" w:rsidRDefault="000A3E60" w:rsidP="000A3E60">
      <w:pPr>
        <w:pStyle w:val="ListParagraph"/>
        <w:numPr>
          <w:ilvl w:val="2"/>
          <w:numId w:val="6"/>
        </w:numPr>
        <w:spacing w:after="0" w:line="240" w:lineRule="auto"/>
      </w:pPr>
      <w:r w:rsidRPr="43F4213A">
        <w:t xml:space="preserve">Mean hare density in 2019 </w:t>
      </w:r>
      <w:r>
        <w:t>highest in unmanaged stands (0.51</w:t>
      </w:r>
      <w:r w:rsidRPr="43F4213A">
        <w:t xml:space="preserve"> hare/ha), followed by previously managed (0.</w:t>
      </w:r>
      <w:r>
        <w:t xml:space="preserve">10 </w:t>
      </w:r>
      <w:r w:rsidRPr="43F4213A">
        <w:t>hare/ha), and salvage (0 hare/ha)</w:t>
      </w:r>
    </w:p>
    <w:p w:rsidR="000A3E60" w:rsidRDefault="000A3E60" w:rsidP="000A3E60">
      <w:pPr>
        <w:pStyle w:val="ListParagraph"/>
        <w:numPr>
          <w:ilvl w:val="2"/>
          <w:numId w:val="6"/>
        </w:numPr>
        <w:spacing w:after="0" w:line="240" w:lineRule="auto"/>
      </w:pPr>
      <w:r w:rsidRPr="43F4213A">
        <w:t>Unmanaged statistically different from salvaged</w:t>
      </w:r>
      <w:r>
        <w:t xml:space="preserve"> </w:t>
      </w:r>
      <w:r w:rsidRPr="43F4213A">
        <w:t xml:space="preserve">(p &lt; 0.01) </w:t>
      </w:r>
      <w:r>
        <w:t xml:space="preserve">and  previously harvested </w:t>
      </w:r>
      <w:r w:rsidRPr="43F4213A">
        <w:t>(p &lt; 0.01)</w:t>
      </w:r>
    </w:p>
    <w:p w:rsidR="000A3E60" w:rsidRDefault="000A3E60" w:rsidP="000A3E60">
      <w:pPr>
        <w:pStyle w:val="ListParagraph"/>
        <w:numPr>
          <w:ilvl w:val="2"/>
          <w:numId w:val="6"/>
        </w:numPr>
        <w:spacing w:after="0" w:line="240" w:lineRule="auto"/>
      </w:pPr>
      <w:r>
        <w:t>Hare density increased in the unmanaged stands between 2018 and 2019</w:t>
      </w:r>
    </w:p>
    <w:p w:rsidR="000A3E60" w:rsidRDefault="000A3E60" w:rsidP="000A3E60">
      <w:pPr>
        <w:spacing w:after="0" w:line="240" w:lineRule="auto"/>
        <w:ind w:left="360"/>
      </w:pPr>
    </w:p>
    <w:p w:rsidR="006D189E" w:rsidRDefault="006D189E" w:rsidP="000A3E60">
      <w:pPr>
        <w:spacing w:after="0"/>
      </w:pPr>
      <w:r>
        <w:t>2) Landscape-scale impacts of spruce bark beetle and climate on forest change</w:t>
      </w:r>
    </w:p>
    <w:p w:rsidR="006D189E" w:rsidRDefault="00181CF9" w:rsidP="00181CF9">
      <w:pPr>
        <w:pStyle w:val="ListParagraph"/>
        <w:numPr>
          <w:ilvl w:val="0"/>
          <w:numId w:val="5"/>
        </w:numPr>
      </w:pPr>
      <w:r>
        <w:t>Installed temperature sensors at 40 Forest and Inventory Analysis (FIA) plots with a Engelmann spruce component</w:t>
      </w:r>
    </w:p>
    <w:p w:rsidR="00181CF9" w:rsidRDefault="00181CF9" w:rsidP="00181CF9">
      <w:pPr>
        <w:pStyle w:val="ListParagraph"/>
        <w:numPr>
          <w:ilvl w:val="0"/>
          <w:numId w:val="5"/>
        </w:numPr>
      </w:pPr>
      <w:r>
        <w:t xml:space="preserve">68 intensive plots installed within the Elk/West Elk study area to document pre-outbreak forest conditions and link it to LIDAR data. </w:t>
      </w:r>
    </w:p>
    <w:p w:rsidR="00181CF9" w:rsidRDefault="00181CF9" w:rsidP="00181CF9">
      <w:pPr>
        <w:pStyle w:val="ListParagraph"/>
        <w:numPr>
          <w:ilvl w:val="1"/>
          <w:numId w:val="5"/>
        </w:numPr>
      </w:pPr>
      <w:r>
        <w:t>Tree inventory</w:t>
      </w:r>
    </w:p>
    <w:p w:rsidR="00181CF9" w:rsidRDefault="00181CF9" w:rsidP="00181CF9">
      <w:pPr>
        <w:pStyle w:val="ListParagraph"/>
        <w:numPr>
          <w:ilvl w:val="1"/>
          <w:numId w:val="5"/>
        </w:numPr>
      </w:pPr>
      <w:r>
        <w:lastRenderedPageBreak/>
        <w:t>Dense horizontal cover</w:t>
      </w:r>
    </w:p>
    <w:p w:rsidR="00181CF9" w:rsidRDefault="00181CF9" w:rsidP="00181CF9">
      <w:pPr>
        <w:pStyle w:val="ListParagraph"/>
        <w:numPr>
          <w:ilvl w:val="1"/>
          <w:numId w:val="5"/>
        </w:numPr>
      </w:pPr>
      <w:r>
        <w:t>Snowshoe hare scat</w:t>
      </w:r>
    </w:p>
    <w:p w:rsidR="00181CF9" w:rsidRDefault="00181CF9" w:rsidP="00181CF9">
      <w:pPr>
        <w:pStyle w:val="ListParagraph"/>
        <w:numPr>
          <w:ilvl w:val="1"/>
          <w:numId w:val="5"/>
        </w:numPr>
      </w:pPr>
      <w:r>
        <w:t>Installed temperature sensors</w:t>
      </w:r>
    </w:p>
    <w:p w:rsidR="00181CF9" w:rsidRDefault="00181CF9" w:rsidP="00181CF9">
      <w:pPr>
        <w:pStyle w:val="ListParagraph"/>
        <w:numPr>
          <w:ilvl w:val="1"/>
          <w:numId w:val="5"/>
        </w:numPr>
      </w:pPr>
      <w:r>
        <w:t>Installed seed traps</w:t>
      </w:r>
    </w:p>
    <w:p w:rsidR="005D62D7" w:rsidRDefault="005D62D7" w:rsidP="000A3E60">
      <w:pPr>
        <w:spacing w:after="0"/>
        <w:rPr>
          <w:b/>
        </w:rPr>
      </w:pPr>
      <w:r w:rsidRPr="00181CF9">
        <w:rPr>
          <w:b/>
        </w:rPr>
        <w:t>New results</w:t>
      </w:r>
    </w:p>
    <w:p w:rsidR="00083F1A" w:rsidRDefault="00083F1A" w:rsidP="000A3E60">
      <w:pPr>
        <w:pStyle w:val="ListParagraph"/>
        <w:numPr>
          <w:ilvl w:val="0"/>
          <w:numId w:val="6"/>
        </w:numPr>
        <w:spacing w:after="0" w:line="240" w:lineRule="auto"/>
      </w:pPr>
      <w:r>
        <w:t>Starting to observe subalpine fir mortality in the Elk Mountains.</w:t>
      </w:r>
    </w:p>
    <w:p w:rsidR="000A3E60" w:rsidRDefault="000A3E60" w:rsidP="000A3E60">
      <w:pPr>
        <w:pStyle w:val="ListParagraph"/>
        <w:numPr>
          <w:ilvl w:val="0"/>
          <w:numId w:val="6"/>
        </w:numPr>
        <w:spacing w:after="0" w:line="240" w:lineRule="auto"/>
      </w:pPr>
      <w:r>
        <w:t>No results yet since we just installed in 2019</w:t>
      </w:r>
    </w:p>
    <w:p w:rsidR="000A3E60" w:rsidRDefault="000A3E60" w:rsidP="000A3E60">
      <w:pPr>
        <w:spacing w:after="0" w:line="240" w:lineRule="auto"/>
      </w:pPr>
    </w:p>
    <w:p w:rsidR="005D62D7" w:rsidRDefault="005D62D7" w:rsidP="005D62D7">
      <w:pPr>
        <w:rPr>
          <w:b/>
        </w:rPr>
      </w:pPr>
      <w:r w:rsidRPr="000A3E60">
        <w:rPr>
          <w:b/>
        </w:rPr>
        <w:t xml:space="preserve">Recommendations </w:t>
      </w:r>
      <w:r w:rsidR="000A3E60">
        <w:rPr>
          <w:b/>
        </w:rPr>
        <w:t>to Forest Leadership Team</w:t>
      </w:r>
    </w:p>
    <w:p w:rsidR="00083F1A" w:rsidRDefault="00083F1A" w:rsidP="00083F1A">
      <w:pPr>
        <w:pStyle w:val="ListParagraph"/>
        <w:numPr>
          <w:ilvl w:val="0"/>
          <w:numId w:val="11"/>
        </w:numPr>
      </w:pPr>
      <w:r>
        <w:t xml:space="preserve">In salvage units, protect the advanced regeneration.  </w:t>
      </w:r>
    </w:p>
    <w:p w:rsidR="00E76E21" w:rsidRDefault="00083F1A" w:rsidP="00083F1A">
      <w:pPr>
        <w:pStyle w:val="ListParagraph"/>
        <w:numPr>
          <w:ilvl w:val="0"/>
          <w:numId w:val="11"/>
        </w:numPr>
      </w:pPr>
      <w:r>
        <w:t xml:space="preserve">Treatments in green stands to resist the beetles is futile. Instead, these treatments should focus on </w:t>
      </w:r>
      <w:proofErr w:type="spellStart"/>
      <w:r w:rsidR="00E76E21">
        <w:t>silvicultural</w:t>
      </w:r>
      <w:proofErr w:type="spellEnd"/>
      <w:r w:rsidR="00E76E21">
        <w:t xml:space="preserve"> systems that establish new regeneration.</w:t>
      </w:r>
    </w:p>
    <w:p w:rsidR="00083F1A" w:rsidRDefault="00083F1A" w:rsidP="00083F1A">
      <w:pPr>
        <w:pStyle w:val="ListParagraph"/>
        <w:numPr>
          <w:ilvl w:val="0"/>
          <w:numId w:val="11"/>
        </w:numPr>
      </w:pPr>
      <w:r>
        <w:t xml:space="preserve">Promotion of mixed stands, through species composition and size structure </w:t>
      </w:r>
      <w:r w:rsidR="00E76E21">
        <w:t>aids in resilience</w:t>
      </w:r>
      <w:r>
        <w:t>.</w:t>
      </w:r>
    </w:p>
    <w:p w:rsidR="00083F1A" w:rsidRDefault="00083F1A" w:rsidP="00083F1A">
      <w:pPr>
        <w:pStyle w:val="ListParagraph"/>
        <w:numPr>
          <w:ilvl w:val="0"/>
          <w:numId w:val="11"/>
        </w:numPr>
      </w:pPr>
      <w:r w:rsidRPr="197CF06F">
        <w:t>Explore options to mitigate impacts to dense horizontal cover during salvage. It is critical to continue to steer salvage away from high-quality Canada lynx habitat.</w:t>
      </w:r>
    </w:p>
    <w:p w:rsidR="00083F1A" w:rsidRDefault="00083F1A" w:rsidP="00083F1A">
      <w:pPr>
        <w:pStyle w:val="ListParagraph"/>
        <w:numPr>
          <w:ilvl w:val="0"/>
          <w:numId w:val="11"/>
        </w:numPr>
      </w:pPr>
      <w:r>
        <w:t>Subalpine fir decline in the Elk Mountains might impact important Canada lynx habitat.</w:t>
      </w:r>
    </w:p>
    <w:p w:rsidR="00083F1A" w:rsidRPr="00FB7855" w:rsidRDefault="00083F1A" w:rsidP="00083F1A">
      <w:pPr>
        <w:pStyle w:val="ListParagraph"/>
        <w:numPr>
          <w:ilvl w:val="0"/>
          <w:numId w:val="11"/>
        </w:numPr>
        <w:spacing w:after="0" w:line="240" w:lineRule="auto"/>
      </w:pPr>
      <w:r w:rsidRPr="197CF06F">
        <w:t>Identifying species to replant following salvage should take into account other topographic variables instead of elevation. Specifically, replanting spruce on lower-elevation sites with moderately steep north-facing aspects is likely to be successful and help maintain spruce on the landscape in an era in which it is projected to see significant declines in extent.</w:t>
      </w:r>
    </w:p>
    <w:p w:rsidR="00083F1A" w:rsidRPr="00083F1A" w:rsidRDefault="00083F1A" w:rsidP="00083F1A">
      <w:pPr>
        <w:pStyle w:val="ListParagraph"/>
        <w:numPr>
          <w:ilvl w:val="0"/>
          <w:numId w:val="11"/>
        </w:numPr>
      </w:pPr>
      <w:r>
        <w:rPr>
          <w:rFonts w:cstheme="minorHAnsi"/>
        </w:rPr>
        <w:t>Longer-term monitoring of vegetation is needed to understand the full impacts of salvage on understory vegetation species composition and cover.</w:t>
      </w:r>
    </w:p>
    <w:sectPr w:rsidR="00083F1A" w:rsidRPr="00083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0FD8"/>
    <w:multiLevelType w:val="hybridMultilevel"/>
    <w:tmpl w:val="1B5CD9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82B68"/>
    <w:multiLevelType w:val="hybridMultilevel"/>
    <w:tmpl w:val="F3F83A8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30E97"/>
    <w:multiLevelType w:val="hybridMultilevel"/>
    <w:tmpl w:val="EA9CF276"/>
    <w:lvl w:ilvl="0" w:tplc="4BAED5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9EE895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98A1AB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AA4354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0AC0DD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F7E719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20CC7D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720967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9EC171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4E2968"/>
    <w:multiLevelType w:val="hybridMultilevel"/>
    <w:tmpl w:val="714E43B2"/>
    <w:lvl w:ilvl="0" w:tplc="7F9604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152D30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4760DF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16C98C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1A7A6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C0C3D5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C7C713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DBE448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6C275E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BF4FD0"/>
    <w:multiLevelType w:val="hybridMultilevel"/>
    <w:tmpl w:val="B71AD6F8"/>
    <w:lvl w:ilvl="0" w:tplc="C624C52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76CBC"/>
    <w:multiLevelType w:val="hybridMultilevel"/>
    <w:tmpl w:val="4CDC1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73F39"/>
    <w:multiLevelType w:val="hybridMultilevel"/>
    <w:tmpl w:val="4EC6950C"/>
    <w:lvl w:ilvl="0" w:tplc="791489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0674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A298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5C35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12EA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5259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D82B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460B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AAA9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51B50"/>
    <w:multiLevelType w:val="hybridMultilevel"/>
    <w:tmpl w:val="266AF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6596C"/>
    <w:multiLevelType w:val="hybridMultilevel"/>
    <w:tmpl w:val="86364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50822"/>
    <w:multiLevelType w:val="hybridMultilevel"/>
    <w:tmpl w:val="7C0C3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89194C"/>
    <w:multiLevelType w:val="hybridMultilevel"/>
    <w:tmpl w:val="569C0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2856C5"/>
    <w:multiLevelType w:val="hybridMultilevel"/>
    <w:tmpl w:val="FFCA7EF6"/>
    <w:lvl w:ilvl="0" w:tplc="0E484E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F9AC56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B14E4F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750F10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15E5E6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4044E2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DFE248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338CAD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95277D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7"/>
  </w:num>
  <w:num w:numId="5">
    <w:abstractNumId w:val="8"/>
  </w:num>
  <w:num w:numId="6">
    <w:abstractNumId w:val="10"/>
  </w:num>
  <w:num w:numId="7">
    <w:abstractNumId w:val="11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2D7"/>
    <w:rsid w:val="0007404B"/>
    <w:rsid w:val="00083F1A"/>
    <w:rsid w:val="000A3E60"/>
    <w:rsid w:val="00181CF9"/>
    <w:rsid w:val="00237F38"/>
    <w:rsid w:val="002605D7"/>
    <w:rsid w:val="0044092F"/>
    <w:rsid w:val="005D62D7"/>
    <w:rsid w:val="006D189E"/>
    <w:rsid w:val="0071788F"/>
    <w:rsid w:val="0084005D"/>
    <w:rsid w:val="00B3500E"/>
    <w:rsid w:val="00B665F3"/>
    <w:rsid w:val="00BF7A19"/>
    <w:rsid w:val="00E7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D016E2-924E-4C21-A419-2F577C33F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89E"/>
    <w:pPr>
      <w:ind w:left="720"/>
      <w:contextualSpacing/>
    </w:pPr>
  </w:style>
  <w:style w:type="table" w:styleId="TableGrid">
    <w:name w:val="Table Grid"/>
    <w:basedOn w:val="TableNormal"/>
    <w:uiPriority w:val="39"/>
    <w:rsid w:val="006D189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1C16F-6DE9-4B4A-8583-D151C7AE3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 S. Forest Service</Company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Battaglia, Michael -FS</dc:creator>
  <cp:keywords/>
  <dc:description/>
  <cp:lastModifiedBy>Susan Hansen</cp:lastModifiedBy>
  <cp:revision>2</cp:revision>
  <dcterms:created xsi:type="dcterms:W3CDTF">2020-01-30T15:57:00Z</dcterms:created>
  <dcterms:modified xsi:type="dcterms:W3CDTF">2020-01-30T15:57:00Z</dcterms:modified>
</cp:coreProperties>
</file>