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950"/>
        <w:gridCol w:w="4855"/>
      </w:tblGrid>
      <w:tr w:rsidR="00360DF8" w14:paraId="0B2A5FF1" w14:textId="77777777" w:rsidTr="00D7630F">
        <w:tc>
          <w:tcPr>
            <w:tcW w:w="3145" w:type="dxa"/>
          </w:tcPr>
          <w:p w14:paraId="3F007D5C" w14:textId="77777777" w:rsidR="00CC58EC" w:rsidRPr="004D4F9A" w:rsidRDefault="00CC58EC" w:rsidP="00317172">
            <w:pPr>
              <w:jc w:val="center"/>
              <w:rPr>
                <w:b/>
                <w:bCs/>
                <w:i/>
                <w:iCs/>
              </w:rPr>
            </w:pPr>
            <w:r w:rsidRPr="004D4F9A">
              <w:rPr>
                <w:b/>
                <w:bCs/>
                <w:i/>
                <w:iCs/>
              </w:rPr>
              <w:t>Adaptive Management</w:t>
            </w:r>
          </w:p>
          <w:p w14:paraId="3F59A71F" w14:textId="52509036" w:rsidR="00360DF8" w:rsidRPr="004D4F9A" w:rsidRDefault="00CC58EC" w:rsidP="00317172">
            <w:pPr>
              <w:jc w:val="center"/>
              <w:rPr>
                <w:b/>
                <w:bCs/>
                <w:i/>
                <w:iCs/>
              </w:rPr>
            </w:pPr>
            <w:r w:rsidRPr="004D4F9A">
              <w:rPr>
                <w:b/>
                <w:bCs/>
                <w:i/>
                <w:iCs/>
              </w:rPr>
              <w:t>Them</w:t>
            </w:r>
            <w:r w:rsidR="004D4F9A">
              <w:rPr>
                <w:b/>
                <w:bCs/>
                <w:i/>
                <w:iCs/>
              </w:rPr>
              <w:t>es</w:t>
            </w:r>
          </w:p>
        </w:tc>
        <w:tc>
          <w:tcPr>
            <w:tcW w:w="4950" w:type="dxa"/>
          </w:tcPr>
          <w:p w14:paraId="6D6D200F" w14:textId="7AE2CFA2" w:rsidR="00360DF8" w:rsidRPr="004D4F9A" w:rsidRDefault="00D7630F" w:rsidP="00317172">
            <w:pPr>
              <w:jc w:val="center"/>
              <w:rPr>
                <w:b/>
                <w:bCs/>
                <w:i/>
                <w:iCs/>
              </w:rPr>
            </w:pPr>
            <w:r w:rsidRPr="004D4F9A">
              <w:rPr>
                <w:b/>
                <w:bCs/>
                <w:i/>
                <w:iCs/>
              </w:rPr>
              <w:t xml:space="preserve">What </w:t>
            </w:r>
            <w:r w:rsidR="003711D2" w:rsidRPr="004D4F9A">
              <w:rPr>
                <w:b/>
                <w:bCs/>
                <w:i/>
                <w:iCs/>
              </w:rPr>
              <w:t xml:space="preserve">Steps Have </w:t>
            </w:r>
            <w:r w:rsidR="005859E5" w:rsidRPr="004D4F9A">
              <w:rPr>
                <w:b/>
                <w:bCs/>
                <w:i/>
                <w:iCs/>
              </w:rPr>
              <w:t xml:space="preserve">Been </w:t>
            </w:r>
            <w:r w:rsidR="003711D2" w:rsidRPr="004D4F9A">
              <w:rPr>
                <w:b/>
                <w:bCs/>
                <w:i/>
                <w:iCs/>
              </w:rPr>
              <w:t>Taken</w:t>
            </w:r>
            <w:r w:rsidR="00F72688" w:rsidRPr="004D4F9A">
              <w:rPr>
                <w:b/>
                <w:bCs/>
                <w:i/>
                <w:iCs/>
              </w:rPr>
              <w:t xml:space="preserve"> t</w:t>
            </w:r>
            <w:r w:rsidR="003711D2" w:rsidRPr="004D4F9A">
              <w:rPr>
                <w:b/>
                <w:bCs/>
                <w:i/>
                <w:iCs/>
              </w:rPr>
              <w:t>o</w:t>
            </w:r>
            <w:r w:rsidR="001949CB" w:rsidRPr="004D4F9A">
              <w:rPr>
                <w:b/>
                <w:bCs/>
                <w:i/>
                <w:iCs/>
              </w:rPr>
              <w:t xml:space="preserve"> </w:t>
            </w:r>
            <w:r w:rsidR="00326924" w:rsidRPr="004D4F9A">
              <w:rPr>
                <w:b/>
                <w:bCs/>
                <w:i/>
                <w:iCs/>
              </w:rPr>
              <w:t>Meet</w:t>
            </w:r>
            <w:r w:rsidR="001949CB" w:rsidRPr="004D4F9A">
              <w:rPr>
                <w:b/>
                <w:bCs/>
                <w:i/>
                <w:iCs/>
              </w:rPr>
              <w:t xml:space="preserve"> Theme</w:t>
            </w:r>
            <w:r w:rsidR="00F72688" w:rsidRPr="004D4F9A">
              <w:rPr>
                <w:b/>
                <w:bCs/>
                <w:i/>
                <w:iCs/>
              </w:rPr>
              <w:t xml:space="preserve"> Objectives</w:t>
            </w:r>
          </w:p>
        </w:tc>
        <w:tc>
          <w:tcPr>
            <w:tcW w:w="4855" w:type="dxa"/>
          </w:tcPr>
          <w:p w14:paraId="0E73CA73" w14:textId="2044E5B5" w:rsidR="00360DF8" w:rsidRPr="004D4F9A" w:rsidRDefault="00F76B74" w:rsidP="00317172">
            <w:pPr>
              <w:jc w:val="center"/>
              <w:rPr>
                <w:b/>
                <w:bCs/>
                <w:i/>
                <w:iCs/>
              </w:rPr>
            </w:pPr>
            <w:r w:rsidRPr="004D4F9A">
              <w:rPr>
                <w:b/>
                <w:bCs/>
                <w:i/>
                <w:iCs/>
              </w:rPr>
              <w:t xml:space="preserve">Suggested </w:t>
            </w:r>
            <w:r w:rsidR="00317172" w:rsidRPr="004D4F9A">
              <w:rPr>
                <w:b/>
                <w:bCs/>
                <w:i/>
                <w:iCs/>
              </w:rPr>
              <w:t>Recommendations for Improving Theme Objectives</w:t>
            </w:r>
          </w:p>
        </w:tc>
      </w:tr>
      <w:tr w:rsidR="00360DF8" w14:paraId="38598FF5" w14:textId="77777777" w:rsidTr="00D7630F">
        <w:trPr>
          <w:trHeight w:val="251"/>
        </w:trPr>
        <w:tc>
          <w:tcPr>
            <w:tcW w:w="3145" w:type="dxa"/>
          </w:tcPr>
          <w:p w14:paraId="54811CDA" w14:textId="77777777" w:rsidR="00593D7A" w:rsidRPr="004D4F9A" w:rsidRDefault="00593D7A">
            <w:pPr>
              <w:rPr>
                <w:i/>
                <w:iCs/>
              </w:rPr>
            </w:pPr>
          </w:p>
          <w:p w14:paraId="0249AAC6" w14:textId="77777777" w:rsidR="00593D7A" w:rsidRPr="004D4F9A" w:rsidRDefault="00593D7A">
            <w:pPr>
              <w:rPr>
                <w:i/>
                <w:iCs/>
              </w:rPr>
            </w:pPr>
          </w:p>
          <w:p w14:paraId="04BF2EAD" w14:textId="77777777" w:rsidR="00D757D5" w:rsidRPr="004D4F9A" w:rsidRDefault="00D757D5">
            <w:pPr>
              <w:rPr>
                <w:i/>
                <w:iCs/>
              </w:rPr>
            </w:pPr>
          </w:p>
          <w:p w14:paraId="7DCEBF6C" w14:textId="2C8BA82A" w:rsidR="00360DF8" w:rsidRPr="004D4F9A" w:rsidRDefault="001949CB">
            <w:pPr>
              <w:rPr>
                <w:i/>
                <w:iCs/>
              </w:rPr>
            </w:pPr>
            <w:r w:rsidRPr="004D4F9A">
              <w:rPr>
                <w:i/>
                <w:iCs/>
              </w:rPr>
              <w:t xml:space="preserve">Increase </w:t>
            </w:r>
            <w:r w:rsidR="005E41B7" w:rsidRPr="004D4F9A">
              <w:rPr>
                <w:i/>
                <w:iCs/>
              </w:rPr>
              <w:t>public engagement and</w:t>
            </w:r>
          </w:p>
          <w:p w14:paraId="1EEC83A1" w14:textId="784B4F58" w:rsidR="005E41B7" w:rsidRPr="004D4F9A" w:rsidRDefault="00593D7A">
            <w:pPr>
              <w:rPr>
                <w:i/>
                <w:iCs/>
              </w:rPr>
            </w:pPr>
            <w:r w:rsidRPr="004D4F9A">
              <w:rPr>
                <w:i/>
                <w:iCs/>
              </w:rPr>
              <w:t>o</w:t>
            </w:r>
            <w:r w:rsidR="005E41B7" w:rsidRPr="004D4F9A">
              <w:rPr>
                <w:i/>
                <w:iCs/>
              </w:rPr>
              <w:t>utreach</w:t>
            </w:r>
          </w:p>
          <w:p w14:paraId="6670147D" w14:textId="77777777" w:rsidR="005E41B7" w:rsidRPr="004D4F9A" w:rsidRDefault="005E41B7">
            <w:pPr>
              <w:rPr>
                <w:i/>
                <w:iCs/>
              </w:rPr>
            </w:pPr>
          </w:p>
          <w:p w14:paraId="73AF62EF" w14:textId="41810632" w:rsidR="005E41B7" w:rsidRPr="004D4F9A" w:rsidRDefault="005E41B7">
            <w:pPr>
              <w:rPr>
                <w:i/>
                <w:iCs/>
              </w:rPr>
            </w:pPr>
          </w:p>
        </w:tc>
        <w:tc>
          <w:tcPr>
            <w:tcW w:w="4950" w:type="dxa"/>
          </w:tcPr>
          <w:p w14:paraId="06C4AD15" w14:textId="0E64392F" w:rsidR="00360DF8" w:rsidRDefault="00AF58EF" w:rsidP="0038733D">
            <w:r>
              <w:t>*</w:t>
            </w:r>
            <w:r w:rsidR="000D1749">
              <w:t>GMUG produces an annual “community report” on SBEADMR</w:t>
            </w:r>
            <w:r w:rsidR="00F816F3">
              <w:t xml:space="preserve"> in </w:t>
            </w:r>
            <w:r w:rsidR="00FE5D3C">
              <w:t>“</w:t>
            </w:r>
            <w:proofErr w:type="spellStart"/>
            <w:r w:rsidR="00FE5D3C">
              <w:t>plainspeak</w:t>
            </w:r>
            <w:proofErr w:type="spellEnd"/>
            <w:r w:rsidR="00FE5D3C">
              <w:t>” language</w:t>
            </w:r>
            <w:r w:rsidR="004C2629">
              <w:t xml:space="preserve"> for the public</w:t>
            </w:r>
          </w:p>
          <w:p w14:paraId="0EE1BD42" w14:textId="3DD31176" w:rsidR="00073176" w:rsidRDefault="00AF58EF" w:rsidP="0038733D">
            <w:r>
              <w:t>*</w:t>
            </w:r>
            <w:r w:rsidR="00DC1EE9">
              <w:t>Format</w:t>
            </w:r>
            <w:r w:rsidR="00073176">
              <w:t xml:space="preserve"> of annual stakeholder meeting recognize</w:t>
            </w:r>
            <w:r w:rsidR="00DC1EE9">
              <w:t>s</w:t>
            </w:r>
            <w:r w:rsidR="00073176">
              <w:t xml:space="preserve"> different levels of </w:t>
            </w:r>
            <w:r w:rsidR="006C3C14">
              <w:t xml:space="preserve">audiences and levels of information </w:t>
            </w:r>
            <w:r w:rsidR="00234F2F">
              <w:t>desired by each</w:t>
            </w:r>
          </w:p>
          <w:p w14:paraId="560413E7" w14:textId="04CB9490" w:rsidR="00687898" w:rsidRDefault="007F28D9" w:rsidP="0038733D">
            <w:r>
              <w:t>*CFRI</w:t>
            </w:r>
            <w:r w:rsidR="00D9428C">
              <w:t xml:space="preserve"> SBEADMR website </w:t>
            </w:r>
            <w:r w:rsidR="000F4C40">
              <w:t xml:space="preserve">(repository </w:t>
            </w:r>
            <w:r w:rsidR="00AB63FD">
              <w:t xml:space="preserve">and archive </w:t>
            </w:r>
            <w:r w:rsidR="000F4C40">
              <w:t>for all SBEADM</w:t>
            </w:r>
            <w:r w:rsidR="00D976FA">
              <w:t>R</w:t>
            </w:r>
            <w:r w:rsidR="000F4C40">
              <w:t xml:space="preserve"> AMG related m</w:t>
            </w:r>
            <w:r w:rsidR="00D757D5">
              <w:t>eetings and</w:t>
            </w:r>
            <w:r w:rsidR="00D869D2">
              <w:t xml:space="preserve"> </w:t>
            </w:r>
            <w:r w:rsidR="000F4C40">
              <w:t xml:space="preserve">documents </w:t>
            </w:r>
            <w:r w:rsidR="00D9428C">
              <w:t>for public access</w:t>
            </w:r>
            <w:r w:rsidR="00A67544">
              <w:t>)</w:t>
            </w:r>
          </w:p>
          <w:p w14:paraId="5336603E" w14:textId="0990FC46" w:rsidR="00981A6F" w:rsidRDefault="00AF58EF" w:rsidP="0038733D">
            <w:r>
              <w:t>*</w:t>
            </w:r>
            <w:r w:rsidR="00981A6F">
              <w:t>District Rangers</w:t>
            </w:r>
            <w:r w:rsidR="00C66567">
              <w:t xml:space="preserve">/Timber staff </w:t>
            </w:r>
            <w:r w:rsidR="001C1685">
              <w:t>willing to meet/host field trips with local community stakeholders</w:t>
            </w:r>
            <w:r w:rsidR="00EB30D1">
              <w:t xml:space="preserve"> </w:t>
            </w:r>
            <w:r w:rsidR="0088628E">
              <w:t>on speci</w:t>
            </w:r>
            <w:r w:rsidR="00687898">
              <w:t>fic</w:t>
            </w:r>
            <w:r w:rsidR="0088628E">
              <w:t xml:space="preserve"> treatment projects </w:t>
            </w:r>
            <w:r w:rsidR="00EB30D1">
              <w:t>when requested</w:t>
            </w:r>
          </w:p>
          <w:p w14:paraId="2CC349E7" w14:textId="794B840B" w:rsidR="00F85972" w:rsidRDefault="00F85972" w:rsidP="0038733D">
            <w:r>
              <w:t>* Introduced a “Story Map” in 2021 for public to</w:t>
            </w:r>
          </w:p>
          <w:p w14:paraId="2A73687B" w14:textId="3A3636F8" w:rsidR="00F85972" w:rsidRDefault="00F85972" w:rsidP="0038733D">
            <w:r>
              <w:t>review and comment electronically on proposed treatment sites and prescriptions.</w:t>
            </w:r>
          </w:p>
        </w:tc>
        <w:tc>
          <w:tcPr>
            <w:tcW w:w="4855" w:type="dxa"/>
          </w:tcPr>
          <w:p w14:paraId="0BF23572" w14:textId="2122D3CC" w:rsidR="00360DF8" w:rsidRDefault="0088628E">
            <w:r>
              <w:t>*</w:t>
            </w:r>
            <w:r w:rsidR="00512CF1">
              <w:t>Engage with groups that have not historically been involved, e.g</w:t>
            </w:r>
            <w:r w:rsidR="007C079A">
              <w:t>.,</w:t>
            </w:r>
            <w:r w:rsidR="00512CF1">
              <w:t xml:space="preserve"> CPW, CO Wildfire Council, Bureau of Reclamation, </w:t>
            </w:r>
            <w:r w:rsidR="0094666D">
              <w:t>DNR</w:t>
            </w:r>
          </w:p>
          <w:p w14:paraId="50240A42" w14:textId="7FB0E0A2" w:rsidR="00D00996" w:rsidRDefault="00D00996">
            <w:r>
              <w:t>*Reduce turnover and vacancies in AMG/FS staff</w:t>
            </w:r>
          </w:p>
          <w:p w14:paraId="7D6BB4C8" w14:textId="194F3B53" w:rsidR="00FB66BA" w:rsidRDefault="00FB66BA">
            <w:r>
              <w:t>*Consider membership composition of AMG</w:t>
            </w:r>
          </w:p>
          <w:p w14:paraId="132E1329" w14:textId="48FC9EBD" w:rsidR="001D76EB" w:rsidRDefault="0088628E">
            <w:r>
              <w:t>*</w:t>
            </w:r>
            <w:r w:rsidR="001D76EB">
              <w:t>Increase new and traditional modes of communicating with the public</w:t>
            </w:r>
          </w:p>
          <w:p w14:paraId="402F432C" w14:textId="52FE5AB4" w:rsidR="000F0A31" w:rsidRDefault="0088628E">
            <w:r>
              <w:t>*</w:t>
            </w:r>
            <w:r w:rsidR="000F0A31">
              <w:t>More opportunities to engage with communities  and District Ranger/S</w:t>
            </w:r>
            <w:r w:rsidR="00FB66BA">
              <w:t>taff</w:t>
            </w:r>
          </w:p>
          <w:p w14:paraId="365F15D7" w14:textId="648BACD8" w:rsidR="0035395E" w:rsidRDefault="0035395E">
            <w:r>
              <w:t>*County Commissioner representation on field trips</w:t>
            </w:r>
          </w:p>
          <w:p w14:paraId="287C01B0" w14:textId="5D72BD00" w:rsidR="0035395E" w:rsidRDefault="0035395E">
            <w:r>
              <w:t>*Hire a communication specialist or coordinator</w:t>
            </w:r>
          </w:p>
        </w:tc>
      </w:tr>
      <w:tr w:rsidR="00360DF8" w14:paraId="3655E996" w14:textId="77777777" w:rsidTr="00D7630F">
        <w:tc>
          <w:tcPr>
            <w:tcW w:w="3145" w:type="dxa"/>
          </w:tcPr>
          <w:p w14:paraId="07ADEFBB" w14:textId="77777777" w:rsidR="00360DF8" w:rsidRPr="004D4F9A" w:rsidRDefault="00360DF8">
            <w:pPr>
              <w:rPr>
                <w:i/>
                <w:iCs/>
              </w:rPr>
            </w:pPr>
          </w:p>
          <w:p w14:paraId="449B3E40" w14:textId="77777777" w:rsidR="00DE7445" w:rsidRPr="004D4F9A" w:rsidRDefault="00DE7445">
            <w:pPr>
              <w:rPr>
                <w:i/>
                <w:iCs/>
              </w:rPr>
            </w:pPr>
          </w:p>
          <w:p w14:paraId="036D819E" w14:textId="77777777" w:rsidR="00DE7445" w:rsidRPr="004D4F9A" w:rsidRDefault="00DE7445">
            <w:pPr>
              <w:rPr>
                <w:i/>
                <w:iCs/>
              </w:rPr>
            </w:pPr>
          </w:p>
          <w:p w14:paraId="44FAA2BF" w14:textId="77777777" w:rsidR="00DE7445" w:rsidRPr="004D4F9A" w:rsidRDefault="00180CE5">
            <w:pPr>
              <w:rPr>
                <w:i/>
                <w:iCs/>
              </w:rPr>
            </w:pPr>
            <w:r w:rsidRPr="004D4F9A">
              <w:rPr>
                <w:i/>
                <w:iCs/>
              </w:rPr>
              <w:t>Shared learning, understanding and transparency</w:t>
            </w:r>
          </w:p>
          <w:p w14:paraId="32CD1ABE" w14:textId="77777777" w:rsidR="00180CE5" w:rsidRPr="004D4F9A" w:rsidRDefault="00180CE5">
            <w:pPr>
              <w:rPr>
                <w:i/>
                <w:iCs/>
              </w:rPr>
            </w:pPr>
          </w:p>
          <w:p w14:paraId="4DE08341" w14:textId="77777777" w:rsidR="00180CE5" w:rsidRPr="004D4F9A" w:rsidRDefault="00180CE5">
            <w:pPr>
              <w:rPr>
                <w:i/>
                <w:iCs/>
              </w:rPr>
            </w:pPr>
          </w:p>
          <w:p w14:paraId="5EF48DBB" w14:textId="0187B2BC" w:rsidR="00180CE5" w:rsidRPr="004D4F9A" w:rsidRDefault="00180CE5">
            <w:pPr>
              <w:rPr>
                <w:i/>
                <w:iCs/>
              </w:rPr>
            </w:pPr>
          </w:p>
        </w:tc>
        <w:tc>
          <w:tcPr>
            <w:tcW w:w="4950" w:type="dxa"/>
          </w:tcPr>
          <w:p w14:paraId="4838DAA5" w14:textId="54E860E7" w:rsidR="00F84495" w:rsidRDefault="00720C4A">
            <w:r>
              <w:t>*</w:t>
            </w:r>
            <w:r w:rsidR="00F84495">
              <w:t>Annual SBEADMR Stakeholder meeting</w:t>
            </w:r>
          </w:p>
          <w:p w14:paraId="44B8321D" w14:textId="71DA6BE9" w:rsidR="00CD7F47" w:rsidRDefault="00720C4A">
            <w:r>
              <w:t>*</w:t>
            </w:r>
            <w:r w:rsidR="00250E62">
              <w:t xml:space="preserve">AMG Implementation Matrix </w:t>
            </w:r>
            <w:r w:rsidR="00A457C5">
              <w:t>link</w:t>
            </w:r>
            <w:r w:rsidR="004C75E4">
              <w:t xml:space="preserve">s </w:t>
            </w:r>
            <w:r w:rsidR="00A457C5">
              <w:t xml:space="preserve">SBEADMR </w:t>
            </w:r>
            <w:r w:rsidR="00250E62">
              <w:t>ROD</w:t>
            </w:r>
            <w:r w:rsidR="0038733D">
              <w:t>’s</w:t>
            </w:r>
            <w:r w:rsidR="00250E62">
              <w:t xml:space="preserve"> goals </w:t>
            </w:r>
            <w:r w:rsidR="00CD7F47">
              <w:t>with Science Team findings, AMG recommendations and FLT decisions</w:t>
            </w:r>
          </w:p>
          <w:p w14:paraId="1B01555F" w14:textId="5352EA40" w:rsidR="0036014A" w:rsidRDefault="00720C4A">
            <w:r>
              <w:t>*</w:t>
            </w:r>
            <w:r w:rsidR="00DC1EE9">
              <w:t xml:space="preserve">SBEADMR </w:t>
            </w:r>
            <w:r w:rsidR="0036014A">
              <w:t>Science Team’s annual report</w:t>
            </w:r>
            <w:r>
              <w:t xml:space="preserve"> of research/monitoring activit</w:t>
            </w:r>
            <w:r w:rsidR="008B2BB1">
              <w:t>i</w:t>
            </w:r>
            <w:r>
              <w:t>es</w:t>
            </w:r>
          </w:p>
          <w:p w14:paraId="007B0FD8" w14:textId="161DDEE2" w:rsidR="00235F76" w:rsidRDefault="00720C4A">
            <w:r>
              <w:t>*</w:t>
            </w:r>
            <w:r w:rsidR="00DC1EE9">
              <w:t xml:space="preserve">SBEADMR </w:t>
            </w:r>
            <w:r w:rsidR="00632476">
              <w:t>Summer field trips with Science Team/GMUG staff</w:t>
            </w:r>
            <w:r w:rsidR="006F691C">
              <w:t xml:space="preserve">; </w:t>
            </w:r>
            <w:r w:rsidR="006076E5">
              <w:t xml:space="preserve">field trip notes produced and posted on </w:t>
            </w:r>
            <w:r w:rsidR="00DC1EE9">
              <w:t xml:space="preserve">CFRI SBEADMR </w:t>
            </w:r>
            <w:r w:rsidR="006076E5">
              <w:t>website</w:t>
            </w:r>
          </w:p>
          <w:p w14:paraId="66EE3611" w14:textId="523CE289" w:rsidR="00360DF8" w:rsidRDefault="00720C4A">
            <w:r>
              <w:t>*</w:t>
            </w:r>
            <w:r w:rsidR="008269DE">
              <w:t>Outside expertise</w:t>
            </w:r>
            <w:r w:rsidR="00741A28">
              <w:t xml:space="preserve"> </w:t>
            </w:r>
            <w:r w:rsidR="00620246">
              <w:t xml:space="preserve">invited </w:t>
            </w:r>
            <w:r w:rsidR="00741A28">
              <w:t>to address certain topics of interest/concern for the AMG membership</w:t>
            </w:r>
            <w:r w:rsidR="00B65047">
              <w:t>, e.g</w:t>
            </w:r>
            <w:r w:rsidR="007C079A">
              <w:t>.,</w:t>
            </w:r>
            <w:r w:rsidR="00B65047">
              <w:t xml:space="preserve"> </w:t>
            </w:r>
            <w:r w:rsidR="00687898">
              <w:t>PONSSE</w:t>
            </w:r>
            <w:r w:rsidR="00B65047">
              <w:t xml:space="preserve">, </w:t>
            </w:r>
            <w:r w:rsidR="00687898">
              <w:t xml:space="preserve">CTL, </w:t>
            </w:r>
            <w:r w:rsidR="00250E62">
              <w:t>PODS, RADS, etc.</w:t>
            </w:r>
          </w:p>
        </w:tc>
        <w:tc>
          <w:tcPr>
            <w:tcW w:w="4855" w:type="dxa"/>
          </w:tcPr>
          <w:p w14:paraId="55E0B477" w14:textId="7F8F2805" w:rsidR="00F63AEC" w:rsidRDefault="0021185F">
            <w:r>
              <w:t>*</w:t>
            </w:r>
            <w:r w:rsidR="00FB66BA">
              <w:t>Field trips:</w:t>
            </w:r>
            <w:r w:rsidR="007A3AA8">
              <w:t xml:space="preserve"> pre- and post- treatment </w:t>
            </w:r>
            <w:r w:rsidR="00FB66BA">
              <w:t>– in same location; debriefs</w:t>
            </w:r>
          </w:p>
          <w:p w14:paraId="5CB7B5C5" w14:textId="2C2B7377" w:rsidR="00F63AEC" w:rsidRDefault="0021185F">
            <w:r>
              <w:t>*</w:t>
            </w:r>
            <w:r w:rsidR="003B705C">
              <w:t>Shared understanding of resilience concept in context of SBEADMR</w:t>
            </w:r>
          </w:p>
          <w:p w14:paraId="3FF38783" w14:textId="761651B8" w:rsidR="003B705C" w:rsidRDefault="0021185F">
            <w:r>
              <w:t>*</w:t>
            </w:r>
            <w:r w:rsidR="003B705C">
              <w:t>Process for integrating scientific info</w:t>
            </w:r>
            <w:r w:rsidR="00FB66BA">
              <w:t>rmation</w:t>
            </w:r>
            <w:r w:rsidR="003B705C">
              <w:t xml:space="preserve"> brought to the group</w:t>
            </w:r>
          </w:p>
          <w:p w14:paraId="7DA91C66" w14:textId="59ADA817" w:rsidR="003B705C" w:rsidRDefault="0021185F">
            <w:r>
              <w:t>*</w:t>
            </w:r>
            <w:r w:rsidR="00006EC4">
              <w:t xml:space="preserve">Be more transparent about how science informs lynx management and </w:t>
            </w:r>
            <w:r w:rsidR="00FB66BA">
              <w:t>mitigation</w:t>
            </w:r>
          </w:p>
          <w:p w14:paraId="5B9D2309" w14:textId="7B543AC9" w:rsidR="00006EC4" w:rsidRDefault="0021185F">
            <w:r>
              <w:t>*</w:t>
            </w:r>
            <w:r w:rsidR="00C12E4B">
              <w:t>Develop onboarding processes for new participants</w:t>
            </w:r>
          </w:p>
        </w:tc>
      </w:tr>
    </w:tbl>
    <w:p w14:paraId="31FF5422" w14:textId="77777777" w:rsidR="00F85972" w:rsidRDefault="00F8597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950"/>
        <w:gridCol w:w="4855"/>
      </w:tblGrid>
      <w:tr w:rsidR="00F85972" w14:paraId="401D8837" w14:textId="77777777" w:rsidTr="00D7630F">
        <w:tc>
          <w:tcPr>
            <w:tcW w:w="3145" w:type="dxa"/>
          </w:tcPr>
          <w:p w14:paraId="2177F161" w14:textId="77777777" w:rsidR="00F85972" w:rsidRDefault="00F85972" w:rsidP="00687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Adaptive Management</w:t>
            </w:r>
          </w:p>
          <w:p w14:paraId="7A416CD9" w14:textId="1173E092" w:rsidR="00F85972" w:rsidRPr="004D4F9A" w:rsidRDefault="00F85972" w:rsidP="00687898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Themes</w:t>
            </w:r>
          </w:p>
        </w:tc>
        <w:tc>
          <w:tcPr>
            <w:tcW w:w="4950" w:type="dxa"/>
          </w:tcPr>
          <w:p w14:paraId="3AF9BF63" w14:textId="257AFBB6" w:rsidR="00F85972" w:rsidRDefault="00F85972" w:rsidP="00687898">
            <w:pPr>
              <w:jc w:val="center"/>
            </w:pPr>
            <w:r w:rsidRPr="00317172">
              <w:rPr>
                <w:b/>
                <w:bCs/>
              </w:rPr>
              <w:t xml:space="preserve">What Steps Have </w:t>
            </w:r>
            <w:r>
              <w:rPr>
                <w:b/>
                <w:bCs/>
              </w:rPr>
              <w:t xml:space="preserve">Been </w:t>
            </w:r>
            <w:r w:rsidRPr="00317172">
              <w:rPr>
                <w:b/>
                <w:bCs/>
              </w:rPr>
              <w:t xml:space="preserve">Taken to </w:t>
            </w:r>
            <w:r>
              <w:rPr>
                <w:b/>
                <w:bCs/>
              </w:rPr>
              <w:t>Meet</w:t>
            </w:r>
            <w:r w:rsidRPr="00317172">
              <w:rPr>
                <w:b/>
                <w:bCs/>
              </w:rPr>
              <w:t xml:space="preserve"> Theme Objectives</w:t>
            </w:r>
          </w:p>
        </w:tc>
        <w:tc>
          <w:tcPr>
            <w:tcW w:w="4855" w:type="dxa"/>
          </w:tcPr>
          <w:p w14:paraId="1A300ADD" w14:textId="7A173135" w:rsidR="00F85972" w:rsidRDefault="00F85972" w:rsidP="00687898">
            <w:pPr>
              <w:jc w:val="center"/>
            </w:pPr>
            <w:r w:rsidRPr="00317172">
              <w:rPr>
                <w:b/>
                <w:bCs/>
              </w:rPr>
              <w:t>Recommendations for Improving Theme Objectives</w:t>
            </w:r>
          </w:p>
        </w:tc>
      </w:tr>
      <w:tr w:rsidR="00F85972" w14:paraId="1E251B1C" w14:textId="77777777" w:rsidTr="00D7630F">
        <w:tc>
          <w:tcPr>
            <w:tcW w:w="3145" w:type="dxa"/>
          </w:tcPr>
          <w:p w14:paraId="5F3F8BAA" w14:textId="77777777" w:rsidR="00F85972" w:rsidRPr="004D4F9A" w:rsidRDefault="00F85972" w:rsidP="00F85972">
            <w:pPr>
              <w:rPr>
                <w:i/>
                <w:iCs/>
              </w:rPr>
            </w:pPr>
          </w:p>
          <w:p w14:paraId="4F4ECFBC" w14:textId="50F93F52" w:rsidR="00F85972" w:rsidRPr="004D4F9A" w:rsidRDefault="00F85972" w:rsidP="00F85972">
            <w:pPr>
              <w:rPr>
                <w:i/>
                <w:iCs/>
              </w:rPr>
            </w:pPr>
            <w:r w:rsidRPr="004D4F9A">
              <w:rPr>
                <w:i/>
                <w:iCs/>
              </w:rPr>
              <w:t>Collaboration throughout the process</w:t>
            </w:r>
          </w:p>
        </w:tc>
        <w:tc>
          <w:tcPr>
            <w:tcW w:w="4950" w:type="dxa"/>
          </w:tcPr>
          <w:p w14:paraId="7104820C" w14:textId="77777777" w:rsidR="00F85972" w:rsidRDefault="00F85972" w:rsidP="00F85972">
            <w:r>
              <w:t xml:space="preserve">*AMG Operations Manual </w:t>
            </w:r>
          </w:p>
          <w:p w14:paraId="6469C25A" w14:textId="54FE0177" w:rsidR="00F85972" w:rsidRDefault="00F85972" w:rsidP="00F85972">
            <w:r>
              <w:t>*Convene regularly scheduled meetings of AMG with GMUG staff and Science Team participation</w:t>
            </w:r>
          </w:p>
          <w:p w14:paraId="1D843CBC" w14:textId="12FC34A8" w:rsidR="00F85972" w:rsidRDefault="00F85972" w:rsidP="00F85972">
            <w:r>
              <w:t>*AMG Monitoring Committee works in conjunction with GMUG staff and Science Team to research and refine issues for AMG consideration and/or recommendation</w:t>
            </w:r>
          </w:p>
        </w:tc>
        <w:tc>
          <w:tcPr>
            <w:tcW w:w="4855" w:type="dxa"/>
          </w:tcPr>
          <w:p w14:paraId="6A57C1B0" w14:textId="1FE35799" w:rsidR="00F85972" w:rsidRDefault="00F85972" w:rsidP="00F85972">
            <w:r>
              <w:t>*Provide more detail on planned treatments during out-year planning</w:t>
            </w:r>
          </w:p>
          <w:p w14:paraId="33ADDE4B" w14:textId="2AE93BC6" w:rsidR="00F85972" w:rsidRDefault="00F85972" w:rsidP="00F85972">
            <w:r>
              <w:t xml:space="preserve">*Increase opportunities for dialogue with AMG, FLT concerning </w:t>
            </w:r>
            <w:r w:rsidR="00A61DDC">
              <w:t xml:space="preserve">what </w:t>
            </w:r>
            <w:r>
              <w:t>adaptions were made, and why or why not</w:t>
            </w:r>
          </w:p>
          <w:p w14:paraId="751ABF2D" w14:textId="0AB4FC38" w:rsidR="00F85972" w:rsidRDefault="00F85972" w:rsidP="00F85972">
            <w:r>
              <w:t xml:space="preserve">*Enhance communication internally with GMUG staff </w:t>
            </w:r>
          </w:p>
        </w:tc>
      </w:tr>
      <w:tr w:rsidR="00F85972" w14:paraId="1CCE0BD7" w14:textId="77777777" w:rsidTr="00801DEF">
        <w:tc>
          <w:tcPr>
            <w:tcW w:w="3145" w:type="dxa"/>
          </w:tcPr>
          <w:p w14:paraId="36A81DBB" w14:textId="77777777" w:rsidR="00F85972" w:rsidRDefault="00F85972" w:rsidP="00F85972"/>
          <w:p w14:paraId="6A894DCC" w14:textId="77777777" w:rsidR="00F85972" w:rsidRPr="007C079A" w:rsidRDefault="00F85972" w:rsidP="00F85972">
            <w:pPr>
              <w:rPr>
                <w:i/>
                <w:iCs/>
              </w:rPr>
            </w:pPr>
          </w:p>
          <w:p w14:paraId="307A7429" w14:textId="77777777" w:rsidR="00F85972" w:rsidRPr="007C079A" w:rsidRDefault="00F85972" w:rsidP="00F85972">
            <w:pPr>
              <w:rPr>
                <w:i/>
                <w:iCs/>
              </w:rPr>
            </w:pPr>
            <w:r w:rsidRPr="007C079A">
              <w:rPr>
                <w:i/>
                <w:iCs/>
              </w:rPr>
              <w:t>Outputs and outcomes</w:t>
            </w:r>
          </w:p>
          <w:p w14:paraId="64C715B2" w14:textId="77777777" w:rsidR="00F85972" w:rsidRDefault="00F85972" w:rsidP="00F85972"/>
          <w:p w14:paraId="44982E79" w14:textId="77777777" w:rsidR="00F85972" w:rsidRDefault="00F85972" w:rsidP="00F85972"/>
          <w:p w14:paraId="1D3BA583" w14:textId="77777777" w:rsidR="00F85972" w:rsidRDefault="00F85972" w:rsidP="00F85972"/>
          <w:p w14:paraId="144945FE" w14:textId="77777777" w:rsidR="00F85972" w:rsidRDefault="00F85972" w:rsidP="00F85972"/>
          <w:p w14:paraId="5A0EEBFA" w14:textId="77777777" w:rsidR="00F85972" w:rsidRDefault="00F85972" w:rsidP="00F85972"/>
        </w:tc>
        <w:tc>
          <w:tcPr>
            <w:tcW w:w="4950" w:type="dxa"/>
          </w:tcPr>
          <w:p w14:paraId="3DBD363E" w14:textId="77777777" w:rsidR="00F85972" w:rsidRDefault="00F85972" w:rsidP="00F85972">
            <w:r>
              <w:t>*Science Team is assessing the adaptive management and public engagement processes throughout the life of SBEADMR and reports regularly at AMG meetings</w:t>
            </w:r>
          </w:p>
          <w:p w14:paraId="7F6AADEE" w14:textId="77777777" w:rsidR="00153442" w:rsidRDefault="00153442" w:rsidP="00F85972">
            <w:r>
              <w:t>*Other spin-offs of SBEADMR</w:t>
            </w:r>
          </w:p>
          <w:p w14:paraId="535A036E" w14:textId="495ECB0D" w:rsidR="00153442" w:rsidRDefault="00153442" w:rsidP="00F85972">
            <w:r>
              <w:t xml:space="preserve">  - Taylor Park EA AMG</w:t>
            </w:r>
          </w:p>
          <w:p w14:paraId="54A09ED1" w14:textId="7891C872" w:rsidR="00153442" w:rsidRDefault="00153442" w:rsidP="00F85972">
            <w:r>
              <w:t xml:space="preserve">  - Wilder</w:t>
            </w:r>
          </w:p>
          <w:p w14:paraId="0BC3ABC9" w14:textId="722EBDBB" w:rsidR="00153442" w:rsidRDefault="00153442" w:rsidP="00F85972">
            <w:r>
              <w:t xml:space="preserve">  - NFF Partnering with GMUG</w:t>
            </w:r>
          </w:p>
          <w:p w14:paraId="097FB356" w14:textId="53FE06DC" w:rsidR="00153442" w:rsidRDefault="00153442" w:rsidP="00F85972"/>
        </w:tc>
        <w:tc>
          <w:tcPr>
            <w:tcW w:w="4855" w:type="dxa"/>
          </w:tcPr>
          <w:p w14:paraId="030F91BC" w14:textId="77777777" w:rsidR="00F85972" w:rsidRDefault="00F85972" w:rsidP="00F85972">
            <w:r>
              <w:t>*Evaluate success and challenges of process and document SBEADMR model of collaborative adaptive management in reports, blogs, publications</w:t>
            </w:r>
          </w:p>
          <w:p w14:paraId="07568236" w14:textId="77777777" w:rsidR="00F85972" w:rsidRDefault="00F85972" w:rsidP="00F85972">
            <w:r>
              <w:t>*Enhance readiness to receive increased state and federal funding for wildfire mitigation - link to wildfire risk monitoring, decision-support(PODS) pivot towards fuel mitigation and fiber harvest</w:t>
            </w:r>
          </w:p>
        </w:tc>
      </w:tr>
    </w:tbl>
    <w:p w14:paraId="52A6A881" w14:textId="373BCFF3" w:rsidR="008066AF" w:rsidRDefault="008066AF"/>
    <w:sectPr w:rsidR="008066AF" w:rsidSect="00360DF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B2B5" w14:textId="77777777" w:rsidR="00A81531" w:rsidRDefault="00A81531" w:rsidP="0094666D">
      <w:pPr>
        <w:spacing w:after="0" w:line="240" w:lineRule="auto"/>
      </w:pPr>
      <w:r>
        <w:separator/>
      </w:r>
    </w:p>
  </w:endnote>
  <w:endnote w:type="continuationSeparator" w:id="0">
    <w:p w14:paraId="1CC2B6F3" w14:textId="77777777" w:rsidR="00A81531" w:rsidRDefault="00A81531" w:rsidP="0094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8454" w14:textId="77777777" w:rsidR="00A81531" w:rsidRDefault="00A81531" w:rsidP="0094666D">
      <w:pPr>
        <w:spacing w:after="0" w:line="240" w:lineRule="auto"/>
      </w:pPr>
      <w:r>
        <w:separator/>
      </w:r>
    </w:p>
  </w:footnote>
  <w:footnote w:type="continuationSeparator" w:id="0">
    <w:p w14:paraId="5F2802C8" w14:textId="77777777" w:rsidR="00A81531" w:rsidRDefault="00A81531" w:rsidP="0094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024F" w14:textId="0502BA3B" w:rsidR="0094666D" w:rsidRDefault="007C079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54AF12F1" wp14:editId="5B76998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F199F58" w14:textId="1FE0ECF4" w:rsidR="007C079A" w:rsidRPr="007C079A" w:rsidRDefault="007C079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C079A">
                                <w:rPr>
                                  <w:caps/>
                                  <w:color w:val="FFFFFF" w:themeColor="background1"/>
                                </w:rPr>
                                <w:t>SBEADMR Adaptive Management Themes and Recommendations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4AF12F1" id="Rectangle 197" o:spid="_x0000_s1026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F199F58" w14:textId="1FE0ECF4" w:rsidR="007C079A" w:rsidRPr="007C079A" w:rsidRDefault="007C079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C079A">
                          <w:rPr>
                            <w:caps/>
                            <w:color w:val="FFFFFF" w:themeColor="background1"/>
                          </w:rPr>
                          <w:t>SBEADMR Adaptive Management Themes and Recommendations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sdt>
      <w:sdtPr>
        <w:id w:val="294253783"/>
        <w:docPartObj>
          <w:docPartGallery w:val="Watermarks"/>
          <w:docPartUnique/>
        </w:docPartObj>
      </w:sdtPr>
      <w:sdtContent>
        <w:r w:rsidR="00000000">
          <w:rPr>
            <w:noProof/>
          </w:rPr>
          <w:pict w14:anchorId="189404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47D98"/>
    <w:multiLevelType w:val="hybridMultilevel"/>
    <w:tmpl w:val="FF7A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86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EF"/>
    <w:rsid w:val="00006EC4"/>
    <w:rsid w:val="00073176"/>
    <w:rsid w:val="000D1749"/>
    <w:rsid w:val="000F0A31"/>
    <w:rsid w:val="000F4C40"/>
    <w:rsid w:val="000F7200"/>
    <w:rsid w:val="00153442"/>
    <w:rsid w:val="00180CE5"/>
    <w:rsid w:val="001949CB"/>
    <w:rsid w:val="001C1685"/>
    <w:rsid w:val="001D76EB"/>
    <w:rsid w:val="0021185F"/>
    <w:rsid w:val="0023318E"/>
    <w:rsid w:val="00234F2F"/>
    <w:rsid w:val="00235F76"/>
    <w:rsid w:val="00250E62"/>
    <w:rsid w:val="002575C0"/>
    <w:rsid w:val="002B5D45"/>
    <w:rsid w:val="002D0F65"/>
    <w:rsid w:val="00317172"/>
    <w:rsid w:val="00326924"/>
    <w:rsid w:val="0035077A"/>
    <w:rsid w:val="0035395E"/>
    <w:rsid w:val="0036014A"/>
    <w:rsid w:val="00360DF8"/>
    <w:rsid w:val="003711D2"/>
    <w:rsid w:val="0038733D"/>
    <w:rsid w:val="003A27AE"/>
    <w:rsid w:val="003B0D38"/>
    <w:rsid w:val="003B705C"/>
    <w:rsid w:val="0044576B"/>
    <w:rsid w:val="00445F20"/>
    <w:rsid w:val="00495F9F"/>
    <w:rsid w:val="004B452B"/>
    <w:rsid w:val="004C2629"/>
    <w:rsid w:val="004C75E4"/>
    <w:rsid w:val="004D4F9A"/>
    <w:rsid w:val="00511645"/>
    <w:rsid w:val="00512CF1"/>
    <w:rsid w:val="005249D1"/>
    <w:rsid w:val="00547490"/>
    <w:rsid w:val="005859E5"/>
    <w:rsid w:val="00593D7A"/>
    <w:rsid w:val="005E41B7"/>
    <w:rsid w:val="006076E5"/>
    <w:rsid w:val="00620246"/>
    <w:rsid w:val="00632476"/>
    <w:rsid w:val="00687898"/>
    <w:rsid w:val="006A2C6F"/>
    <w:rsid w:val="006C3C14"/>
    <w:rsid w:val="006E52ED"/>
    <w:rsid w:val="006F691C"/>
    <w:rsid w:val="00720C4A"/>
    <w:rsid w:val="00741A28"/>
    <w:rsid w:val="00744920"/>
    <w:rsid w:val="00752D6E"/>
    <w:rsid w:val="00790E04"/>
    <w:rsid w:val="007A3AA8"/>
    <w:rsid w:val="007C079A"/>
    <w:rsid w:val="007F28D9"/>
    <w:rsid w:val="008066AF"/>
    <w:rsid w:val="008269DE"/>
    <w:rsid w:val="00856CA5"/>
    <w:rsid w:val="008860BC"/>
    <w:rsid w:val="0088628E"/>
    <w:rsid w:val="008B2BB1"/>
    <w:rsid w:val="0094666D"/>
    <w:rsid w:val="00981A6F"/>
    <w:rsid w:val="009A04EF"/>
    <w:rsid w:val="00A11E4E"/>
    <w:rsid w:val="00A37432"/>
    <w:rsid w:val="00A457C5"/>
    <w:rsid w:val="00A61DDC"/>
    <w:rsid w:val="00A67544"/>
    <w:rsid w:val="00A81531"/>
    <w:rsid w:val="00AB63FD"/>
    <w:rsid w:val="00AF58EF"/>
    <w:rsid w:val="00B65047"/>
    <w:rsid w:val="00B80573"/>
    <w:rsid w:val="00C12E4B"/>
    <w:rsid w:val="00C56A51"/>
    <w:rsid w:val="00C66567"/>
    <w:rsid w:val="00CC58EC"/>
    <w:rsid w:val="00CD7F47"/>
    <w:rsid w:val="00D00996"/>
    <w:rsid w:val="00D11DB0"/>
    <w:rsid w:val="00D14F4C"/>
    <w:rsid w:val="00D757D5"/>
    <w:rsid w:val="00D7630F"/>
    <w:rsid w:val="00D869D2"/>
    <w:rsid w:val="00D9428C"/>
    <w:rsid w:val="00D976FA"/>
    <w:rsid w:val="00DB39B3"/>
    <w:rsid w:val="00DC1EE9"/>
    <w:rsid w:val="00DE7445"/>
    <w:rsid w:val="00EB30D1"/>
    <w:rsid w:val="00F63AEC"/>
    <w:rsid w:val="00F72688"/>
    <w:rsid w:val="00F76B74"/>
    <w:rsid w:val="00F816F3"/>
    <w:rsid w:val="00F84495"/>
    <w:rsid w:val="00F85972"/>
    <w:rsid w:val="00FB66BA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5DE0A"/>
  <w15:chartTrackingRefBased/>
  <w15:docId w15:val="{7AEEC83B-C487-448E-AA30-360AE4B4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66D"/>
  </w:style>
  <w:style w:type="paragraph" w:styleId="Footer">
    <w:name w:val="footer"/>
    <w:basedOn w:val="Normal"/>
    <w:link w:val="FooterChar"/>
    <w:uiPriority w:val="99"/>
    <w:unhideWhenUsed/>
    <w:rsid w:val="0094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SBEADMR Adaptive Management Themes and Recommendations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SBEADMR Adaptive Management Themes and Recommendations</dc:title>
  <dc:subject/>
  <dc:creator>Susan Hansen</dc:creator>
  <cp:keywords/>
  <dc:description/>
  <cp:lastModifiedBy>Susan Hansen</cp:lastModifiedBy>
  <cp:revision>7</cp:revision>
  <cp:lastPrinted>2022-10-11T16:05:00Z</cp:lastPrinted>
  <dcterms:created xsi:type="dcterms:W3CDTF">2022-09-14T22:10:00Z</dcterms:created>
  <dcterms:modified xsi:type="dcterms:W3CDTF">2022-10-11T20:02:00Z</dcterms:modified>
</cp:coreProperties>
</file>